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ED" w:rsidRDefault="00355CED" w:rsidP="00355CED"/>
    <w:p w:rsidR="00B1758D" w:rsidRDefault="00B1758D" w:rsidP="00355CED"/>
    <w:p w:rsidR="00B1758D" w:rsidRDefault="00B1758D" w:rsidP="00355CED"/>
    <w:p w:rsidR="00B1758D" w:rsidRDefault="00B1758D" w:rsidP="00355CED"/>
    <w:p w:rsidR="00B1758D" w:rsidRDefault="00B1758D" w:rsidP="00355CED"/>
    <w:p w:rsidR="00B1758D" w:rsidRDefault="00B1758D" w:rsidP="00355CED"/>
    <w:p w:rsidR="00B1758D" w:rsidRDefault="00B1758D" w:rsidP="00355CED"/>
    <w:p w:rsidR="00B52F0D" w:rsidRDefault="00B52F0D" w:rsidP="00355CED"/>
    <w:p w:rsidR="00B52F0D" w:rsidRDefault="00B52F0D" w:rsidP="00355CED"/>
    <w:p w:rsidR="00355CED" w:rsidRPr="00155548" w:rsidRDefault="00355CED" w:rsidP="00355CED">
      <w:pPr>
        <w:jc w:val="center"/>
        <w:rPr>
          <w:rFonts w:ascii="Times New Roman" w:hAnsi="Times New Roman"/>
          <w:b/>
          <w:sz w:val="48"/>
          <w:szCs w:val="48"/>
        </w:rPr>
      </w:pPr>
      <w:r w:rsidRPr="00155548">
        <w:rPr>
          <w:rFonts w:ascii="Times New Roman" w:hAnsi="Times New Roman"/>
          <w:b/>
          <w:sz w:val="48"/>
          <w:szCs w:val="48"/>
        </w:rPr>
        <w:t>KRAJOWY FUNDUSZ SZKOLENIOWY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br/>
        <w:t xml:space="preserve">W ROKU </w:t>
      </w:r>
      <w:r w:rsidRPr="003F3909">
        <w:rPr>
          <w:rFonts w:ascii="Times New Roman" w:hAnsi="Times New Roman"/>
          <w:b/>
          <w:sz w:val="48"/>
          <w:szCs w:val="48"/>
        </w:rPr>
        <w:t>2022</w:t>
      </w:r>
    </w:p>
    <w:p w:rsidR="00355CED" w:rsidRDefault="00355CED" w:rsidP="00355CED"/>
    <w:p w:rsidR="00355CED" w:rsidRDefault="00355CED" w:rsidP="00355CED"/>
    <w:p w:rsidR="00355CED" w:rsidRPr="00A75659" w:rsidRDefault="00355CED" w:rsidP="00355CE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75659">
        <w:rPr>
          <w:rFonts w:ascii="Times New Roman" w:hAnsi="Times New Roman"/>
          <w:b/>
          <w:sz w:val="36"/>
          <w:szCs w:val="36"/>
        </w:rPr>
        <w:t xml:space="preserve">Materiał informacyjny dla Pracodawców </w:t>
      </w:r>
      <w:r w:rsidRPr="00A75659">
        <w:rPr>
          <w:rFonts w:ascii="Times New Roman" w:hAnsi="Times New Roman"/>
          <w:b/>
          <w:sz w:val="36"/>
          <w:szCs w:val="36"/>
        </w:rPr>
        <w:br/>
        <w:t>(</w:t>
      </w:r>
      <w:r>
        <w:rPr>
          <w:rFonts w:ascii="Times New Roman" w:hAnsi="Times New Roman"/>
          <w:b/>
          <w:i/>
          <w:sz w:val="36"/>
          <w:szCs w:val="36"/>
        </w:rPr>
        <w:t xml:space="preserve">do stosowania priorytetów </w:t>
      </w:r>
      <w:r w:rsidRPr="00A75659">
        <w:rPr>
          <w:rFonts w:ascii="Times New Roman" w:hAnsi="Times New Roman"/>
          <w:b/>
          <w:i/>
          <w:sz w:val="36"/>
          <w:szCs w:val="36"/>
        </w:rPr>
        <w:t>wydatkowania KFS)</w:t>
      </w:r>
    </w:p>
    <w:p w:rsidR="00355CED" w:rsidRPr="00A75659" w:rsidRDefault="00355CED" w:rsidP="00355CED">
      <w:pPr>
        <w:rPr>
          <w:sz w:val="36"/>
          <w:szCs w:val="36"/>
        </w:rPr>
      </w:pPr>
    </w:p>
    <w:p w:rsidR="00355CED" w:rsidRPr="00A75659" w:rsidRDefault="00355CED" w:rsidP="00355CED">
      <w:pPr>
        <w:rPr>
          <w:sz w:val="36"/>
          <w:szCs w:val="36"/>
        </w:rPr>
      </w:pPr>
    </w:p>
    <w:p w:rsidR="00355CED" w:rsidRDefault="00355CED" w:rsidP="00355CED"/>
    <w:p w:rsidR="00355CED" w:rsidRDefault="00355CED" w:rsidP="00355CED"/>
    <w:p w:rsidR="00355CED" w:rsidRDefault="00355CED" w:rsidP="00355CED"/>
    <w:p w:rsidR="00355CED" w:rsidRDefault="00355CED" w:rsidP="00355CED"/>
    <w:p w:rsidR="00355CED" w:rsidRDefault="00355CED" w:rsidP="00355CED"/>
    <w:p w:rsidR="00355CED" w:rsidRDefault="00355CED" w:rsidP="00355CED"/>
    <w:p w:rsidR="00355CED" w:rsidRDefault="00355CED" w:rsidP="00355CED">
      <w:pPr>
        <w:rPr>
          <w:rFonts w:ascii="Times New Roman" w:hAnsi="Times New Roman"/>
          <w:b/>
          <w:sz w:val="26"/>
          <w:szCs w:val="26"/>
        </w:rPr>
      </w:pPr>
    </w:p>
    <w:p w:rsidR="00B52F0D" w:rsidRDefault="00B52F0D" w:rsidP="00355CED">
      <w:pPr>
        <w:rPr>
          <w:rFonts w:ascii="Times New Roman" w:hAnsi="Times New Roman"/>
          <w:b/>
          <w:sz w:val="26"/>
          <w:szCs w:val="26"/>
        </w:rPr>
      </w:pPr>
    </w:p>
    <w:p w:rsidR="00355CED" w:rsidRPr="00B52F0D" w:rsidRDefault="00355CED" w:rsidP="00B52F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Gdańsk </w:t>
      </w:r>
      <w:r w:rsidRPr="003F3909">
        <w:rPr>
          <w:rFonts w:ascii="Times New Roman" w:hAnsi="Times New Roman"/>
          <w:b/>
          <w:sz w:val="26"/>
          <w:szCs w:val="26"/>
        </w:rPr>
        <w:t>2022 r.</w:t>
      </w:r>
    </w:p>
    <w:p w:rsidR="00355CED" w:rsidRPr="00D33133" w:rsidRDefault="00355CED" w:rsidP="00F90B7E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D3313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Priorytety wydatkowania rezerwy KFS w roku 2022</w:t>
      </w:r>
    </w:p>
    <w:p w:rsidR="00355CED" w:rsidRPr="00D33133" w:rsidRDefault="00355CED" w:rsidP="00F90B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90B7E" w:rsidRPr="00D33133" w:rsidRDefault="00F90B7E" w:rsidP="00F90B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b/>
          <w:sz w:val="24"/>
          <w:szCs w:val="24"/>
        </w:rPr>
        <w:t>Rada Rynku Pracy</w:t>
      </w:r>
      <w:r w:rsidRPr="00D33133">
        <w:rPr>
          <w:rFonts w:ascii="Times New Roman" w:hAnsi="Times New Roman"/>
          <w:sz w:val="24"/>
          <w:szCs w:val="24"/>
        </w:rPr>
        <w:t xml:space="preserve"> zdefiniowała następujące priorytety wydatkowania rezerwy KFS </w:t>
      </w:r>
      <w:r w:rsidR="002C6518" w:rsidRPr="00D33133">
        <w:rPr>
          <w:rFonts w:ascii="Times New Roman" w:hAnsi="Times New Roman"/>
          <w:sz w:val="24"/>
          <w:szCs w:val="24"/>
        </w:rPr>
        <w:br/>
      </w:r>
      <w:r w:rsidRPr="00D33133">
        <w:rPr>
          <w:rFonts w:ascii="Times New Roman" w:hAnsi="Times New Roman"/>
          <w:sz w:val="24"/>
          <w:szCs w:val="24"/>
        </w:rPr>
        <w:t>w 2022 r.:</w:t>
      </w:r>
    </w:p>
    <w:p w:rsidR="00F90B7E" w:rsidRPr="00D33133" w:rsidRDefault="00F90B7E" w:rsidP="00F90B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wsparcie kształcenia ustawicznego osób po 45 roku życia</w:t>
      </w:r>
    </w:p>
    <w:p w:rsidR="00F90B7E" w:rsidRPr="00D33133" w:rsidRDefault="00F90B7E" w:rsidP="00F90B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wsparcie kształcenia ustawicznego osób z orzeczonym stopniem niepełnosprawności</w:t>
      </w:r>
    </w:p>
    <w:p w:rsidR="00F90B7E" w:rsidRPr="00D33133" w:rsidRDefault="00F90B7E" w:rsidP="00F90B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wsparcie kształcenia ustawicznego skierowane do pracodawców zatrudniających</w:t>
      </w:r>
    </w:p>
    <w:p w:rsidR="00355CED" w:rsidRPr="00D33133" w:rsidRDefault="00355CED" w:rsidP="0035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518" w:rsidRPr="00D33133" w:rsidRDefault="002C6518" w:rsidP="0035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8D" w:rsidRPr="00D33133" w:rsidRDefault="00F90B7E" w:rsidP="00584E8D">
      <w:pPr>
        <w:pStyle w:val="Akapitzlist"/>
        <w:numPr>
          <w:ilvl w:val="0"/>
          <w:numId w:val="6"/>
        </w:numPr>
        <w:spacing w:after="24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33133">
        <w:rPr>
          <w:rFonts w:ascii="Times New Roman" w:hAnsi="Times New Roman"/>
          <w:b/>
          <w:bCs/>
          <w:sz w:val="24"/>
          <w:szCs w:val="24"/>
          <w:lang w:eastAsia="en-US"/>
        </w:rPr>
        <w:t>Wyjaśnienia do stosowania priorytetów wydatkowania</w:t>
      </w:r>
      <w:r w:rsidR="00811FBB" w:rsidRPr="00D3313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rezerwy</w:t>
      </w:r>
      <w:r w:rsidRPr="00D3313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KFS w 2022 roku</w:t>
      </w:r>
    </w:p>
    <w:p w:rsidR="00584E8D" w:rsidRPr="00D33133" w:rsidRDefault="00584E8D" w:rsidP="00584E8D">
      <w:pPr>
        <w:spacing w:after="240"/>
        <w:rPr>
          <w:rFonts w:ascii="Times New Roman" w:hAnsi="Times New Roman"/>
          <w:b/>
          <w:sz w:val="24"/>
          <w:szCs w:val="24"/>
        </w:rPr>
      </w:pPr>
      <w:r w:rsidRPr="00D33133">
        <w:rPr>
          <w:rFonts w:ascii="Times New Roman" w:hAnsi="Times New Roman"/>
          <w:b/>
          <w:sz w:val="24"/>
          <w:szCs w:val="24"/>
        </w:rPr>
        <w:t>AD. PRIORYTET nr 1 -  wsparcie kształcenia ustawicznego osób po 45 roku życia</w:t>
      </w:r>
    </w:p>
    <w:p w:rsidR="00026F93" w:rsidRPr="00D33133" w:rsidRDefault="00026F93" w:rsidP="00026F9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W ramach niniejszego priorytetu środki KFS będą mogły sfinansować kształcenie ustawiczne osób wyłącznie w wieku powyżej 45 roku życia (zarówno</w:t>
      </w:r>
      <w:r w:rsidR="00D665E7" w:rsidRPr="00D33133">
        <w:rPr>
          <w:rFonts w:ascii="Times New Roman" w:hAnsi="Times New Roman"/>
          <w:sz w:val="24"/>
          <w:szCs w:val="24"/>
        </w:rPr>
        <w:t xml:space="preserve"> pracodawców jak i pracowników)</w:t>
      </w:r>
    </w:p>
    <w:p w:rsidR="00026F93" w:rsidRPr="00D33133" w:rsidRDefault="00026F93" w:rsidP="00026F9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Decyduje wiek osoby, która skorzysta z kształcenia ustawicznego, w momencie składania przez pracodawcę wniosku o dofinansowanie do GUP.</w:t>
      </w:r>
    </w:p>
    <w:p w:rsidR="00026F93" w:rsidRPr="00D33133" w:rsidRDefault="00026F93" w:rsidP="00026F93">
      <w:pPr>
        <w:spacing w:after="240"/>
        <w:rPr>
          <w:rFonts w:ascii="Times New Roman" w:hAnsi="Times New Roman"/>
          <w:b/>
          <w:sz w:val="24"/>
          <w:szCs w:val="24"/>
        </w:rPr>
      </w:pPr>
      <w:r w:rsidRPr="00D33133">
        <w:rPr>
          <w:rFonts w:ascii="Times New Roman" w:hAnsi="Times New Roman"/>
          <w:b/>
          <w:sz w:val="24"/>
          <w:szCs w:val="24"/>
        </w:rPr>
        <w:t xml:space="preserve">AD. PRIORYTET nr 2 -  </w:t>
      </w:r>
      <w:r w:rsidRPr="00D33133">
        <w:rPr>
          <w:rFonts w:ascii="Times New Roman" w:hAnsi="Times New Roman"/>
          <w:sz w:val="24"/>
          <w:szCs w:val="24"/>
        </w:rPr>
        <w:t>wsparcie kształcenia ustawicznego osób z orzeczo</w:t>
      </w:r>
      <w:r w:rsidR="00D665E7" w:rsidRPr="00D33133">
        <w:rPr>
          <w:rFonts w:ascii="Times New Roman" w:hAnsi="Times New Roman"/>
          <w:sz w:val="24"/>
          <w:szCs w:val="24"/>
        </w:rPr>
        <w:t>nym stopniem niepełnosprawności</w:t>
      </w:r>
    </w:p>
    <w:p w:rsidR="00026F93" w:rsidRPr="00D33133" w:rsidRDefault="00026F93" w:rsidP="00026F9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Wnioskodawca składający wniosek o środki w ramach powyższego priorytetu powinien udowodnić posiadanie przez kandydata na szkolenie orzeczenia o nie</w:t>
      </w:r>
      <w:r w:rsidR="000358C3" w:rsidRPr="00D33133">
        <w:rPr>
          <w:rFonts w:ascii="Times New Roman" w:hAnsi="Times New Roman"/>
          <w:sz w:val="24"/>
          <w:szCs w:val="24"/>
        </w:rPr>
        <w:t xml:space="preserve">pełnosprawności tj. przedstawić orzeczenie </w:t>
      </w:r>
      <w:r w:rsidRPr="00D33133">
        <w:rPr>
          <w:rFonts w:ascii="Times New Roman" w:hAnsi="Times New Roman"/>
          <w:sz w:val="24"/>
          <w:szCs w:val="24"/>
        </w:rPr>
        <w:t>o niepełnosprawności kandydata na szkolenie bądź oświadczenie o posiadaniu takiego orzeczenia.</w:t>
      </w:r>
    </w:p>
    <w:p w:rsidR="00026F93" w:rsidRPr="00D33133" w:rsidRDefault="00026F93" w:rsidP="00026F93">
      <w:pPr>
        <w:spacing w:after="240"/>
        <w:rPr>
          <w:rFonts w:ascii="Times New Roman" w:hAnsi="Times New Roman"/>
          <w:b/>
          <w:sz w:val="24"/>
          <w:szCs w:val="24"/>
        </w:rPr>
      </w:pPr>
      <w:r w:rsidRPr="00D33133">
        <w:rPr>
          <w:rFonts w:ascii="Times New Roman" w:hAnsi="Times New Roman"/>
          <w:b/>
          <w:sz w:val="24"/>
          <w:szCs w:val="24"/>
        </w:rPr>
        <w:t xml:space="preserve">AD. PRIORYTET nr 3 -  </w:t>
      </w:r>
      <w:r w:rsidRPr="00D33133">
        <w:rPr>
          <w:rFonts w:ascii="Times New Roman" w:hAnsi="Times New Roman"/>
          <w:sz w:val="24"/>
          <w:szCs w:val="24"/>
        </w:rPr>
        <w:t>wsparcie kształcenia ustawicznego skierowane do pracodawc</w:t>
      </w:r>
      <w:r w:rsidR="00D665E7" w:rsidRPr="00D33133">
        <w:rPr>
          <w:rFonts w:ascii="Times New Roman" w:hAnsi="Times New Roman"/>
          <w:sz w:val="24"/>
          <w:szCs w:val="24"/>
        </w:rPr>
        <w:t>ów zatrudniających cudzoziemców</w:t>
      </w:r>
    </w:p>
    <w:p w:rsidR="00355CED" w:rsidRPr="00D33133" w:rsidRDefault="00355CED" w:rsidP="00355CE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 xml:space="preserve">W ramach tego priorytetu mogą być finansowane szkolenia zarówno dla cudzoziemców jak </w:t>
      </w:r>
      <w:r w:rsidRPr="00D33133">
        <w:rPr>
          <w:rFonts w:ascii="Times New Roman" w:hAnsi="Times New Roman"/>
          <w:sz w:val="24"/>
          <w:szCs w:val="24"/>
        </w:rPr>
        <w:br/>
        <w:t>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określone;</w:t>
      </w:r>
    </w:p>
    <w:p w:rsidR="00355CED" w:rsidRPr="00D33133" w:rsidRDefault="00355CED" w:rsidP="00355CE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Wśród specyficznych potrzeb pracowników cudzoziemskich wskazać można w szczególności:</w:t>
      </w:r>
    </w:p>
    <w:p w:rsidR="00355CED" w:rsidRPr="00D33133" w:rsidRDefault="00355CED" w:rsidP="00026F93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doskonalenie znajomości języka polskiego oraz innych niezbędnych do pracy języków, szczególnie w kontekście słownictwa specyficznego dla danego zawodu / branży;</w:t>
      </w:r>
    </w:p>
    <w:p w:rsidR="00355CED" w:rsidRPr="00D33133" w:rsidRDefault="00355CED" w:rsidP="00355CED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doskonalenie wiedzy z zakresu specyfiki polskich i unijnych regulacji dotyczących wykonywania określonego zawodu;</w:t>
      </w:r>
    </w:p>
    <w:p w:rsidR="00026F93" w:rsidRPr="00D33133" w:rsidRDefault="00355CED" w:rsidP="00355CED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ułatwianie rozwijania i uznawania w Polsce kwalifikacji nabytych w innym kraju;</w:t>
      </w:r>
    </w:p>
    <w:p w:rsidR="00355CED" w:rsidRPr="00D33133" w:rsidRDefault="00355CED" w:rsidP="00355CED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lastRenderedPageBreak/>
        <w:t>rozwój miękkich kompetencji, w tym komunikacyjnych, uwzględniających konieczność dostosowania się do kultury organizacyjnej polskich przedsiębiorstw i innych podmiotów, zatrudniających cudzoziemców.</w:t>
      </w:r>
    </w:p>
    <w:p w:rsidR="00355CED" w:rsidRPr="00D33133" w:rsidRDefault="00355CED" w:rsidP="00355CE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Należy pamiętać, że powyższa lista nie jest katalogiem zamkniętym i każdy pracodawca może określić własną listę potrzeb.</w:t>
      </w:r>
    </w:p>
    <w:p w:rsidR="00355CED" w:rsidRPr="00D33133" w:rsidRDefault="00355CED" w:rsidP="00355CE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33133">
        <w:rPr>
          <w:rFonts w:ascii="Times New Roman" w:hAnsi="Times New Roman"/>
          <w:sz w:val="24"/>
          <w:szCs w:val="24"/>
        </w:rP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p w:rsidR="0092531A" w:rsidRPr="00D33133" w:rsidRDefault="0092531A">
      <w:bookmarkStart w:id="0" w:name="_GoBack"/>
      <w:bookmarkEnd w:id="0"/>
    </w:p>
    <w:sectPr w:rsidR="0092531A" w:rsidRPr="00D33133" w:rsidSect="002C6518">
      <w:headerReference w:type="even" r:id="rId7"/>
      <w:headerReference w:type="default" r:id="rId8"/>
      <w:headerReference w:type="first" r:id="rId9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8D" w:rsidRDefault="00584E8D">
      <w:pPr>
        <w:spacing w:after="0" w:line="240" w:lineRule="auto"/>
      </w:pPr>
      <w:r>
        <w:separator/>
      </w:r>
    </w:p>
  </w:endnote>
  <w:endnote w:type="continuationSeparator" w:id="0">
    <w:p w:rsidR="00584E8D" w:rsidRDefault="0058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8D" w:rsidRDefault="00584E8D">
      <w:pPr>
        <w:spacing w:after="0" w:line="240" w:lineRule="auto"/>
      </w:pPr>
      <w:r>
        <w:separator/>
      </w:r>
    </w:p>
  </w:footnote>
  <w:footnote w:type="continuationSeparator" w:id="0">
    <w:p w:rsidR="00584E8D" w:rsidRDefault="0058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D" w:rsidRDefault="00D3313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D" w:rsidRDefault="00584E8D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8D" w:rsidRDefault="00584E8D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C7F"/>
    <w:multiLevelType w:val="hybridMultilevel"/>
    <w:tmpl w:val="D896793A"/>
    <w:lvl w:ilvl="0" w:tplc="01B031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550A"/>
    <w:multiLevelType w:val="hybridMultilevel"/>
    <w:tmpl w:val="47D2D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700"/>
    <w:multiLevelType w:val="hybridMultilevel"/>
    <w:tmpl w:val="8DD6B49A"/>
    <w:lvl w:ilvl="0" w:tplc="13DC5D66">
      <w:start w:val="1"/>
      <w:numFmt w:val="upperRoman"/>
      <w:lvlText w:val="%1."/>
      <w:lvlJc w:val="left"/>
      <w:pPr>
        <w:ind w:left="795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3" w15:restartNumberingAfterBreak="0">
    <w:nsid w:val="34BC40BE"/>
    <w:multiLevelType w:val="hybridMultilevel"/>
    <w:tmpl w:val="43440A2A"/>
    <w:lvl w:ilvl="0" w:tplc="81D693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F305C"/>
    <w:multiLevelType w:val="hybridMultilevel"/>
    <w:tmpl w:val="E7C871E4"/>
    <w:lvl w:ilvl="0" w:tplc="195893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4AF6"/>
    <w:multiLevelType w:val="hybridMultilevel"/>
    <w:tmpl w:val="41688EA2"/>
    <w:lvl w:ilvl="0" w:tplc="5DE8F42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E30A4"/>
    <w:multiLevelType w:val="hybridMultilevel"/>
    <w:tmpl w:val="8B84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ED"/>
    <w:rsid w:val="00026F93"/>
    <w:rsid w:val="000358C3"/>
    <w:rsid w:val="002C6518"/>
    <w:rsid w:val="00355CED"/>
    <w:rsid w:val="005625A0"/>
    <w:rsid w:val="00584E8D"/>
    <w:rsid w:val="00811FBB"/>
    <w:rsid w:val="0092531A"/>
    <w:rsid w:val="00A33377"/>
    <w:rsid w:val="00AC5408"/>
    <w:rsid w:val="00B1758D"/>
    <w:rsid w:val="00B52F0D"/>
    <w:rsid w:val="00D33133"/>
    <w:rsid w:val="00D665E7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FCC269-0B31-4671-A539-0968AB2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CE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5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355CED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GUP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Jawor</dc:creator>
  <cp:keywords/>
  <dc:description/>
  <cp:lastModifiedBy>Małgorzata Wronka</cp:lastModifiedBy>
  <cp:revision>11</cp:revision>
  <dcterms:created xsi:type="dcterms:W3CDTF">2022-08-03T11:28:00Z</dcterms:created>
  <dcterms:modified xsi:type="dcterms:W3CDTF">2022-09-02T11:08:00Z</dcterms:modified>
</cp:coreProperties>
</file>