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17DD5" w14:textId="2995EC28" w:rsidR="000A55AD" w:rsidRPr="000A55AD" w:rsidRDefault="000A55AD" w:rsidP="000A55AD">
      <w:pPr>
        <w:contextualSpacing/>
        <w:jc w:val="both"/>
        <w:outlineLvl w:val="1"/>
        <w:rPr>
          <w:rFonts w:ascii="Times New Roman" w:eastAsiaTheme="majorEastAsia" w:hAnsi="Times New Roman" w:cs="Times New Roman"/>
          <w:bCs/>
          <w:sz w:val="24"/>
          <w:szCs w:val="24"/>
        </w:rPr>
      </w:pPr>
    </w:p>
    <w:p w14:paraId="6A253063" w14:textId="0C3F9D84" w:rsidR="000A55AD" w:rsidRPr="000A55AD" w:rsidRDefault="000A55AD" w:rsidP="000A55AD">
      <w:pPr>
        <w:spacing w:line="256" w:lineRule="auto"/>
        <w:rPr>
          <w:rFonts w:ascii="Calibri" w:eastAsia="Calibri" w:hAnsi="Calibri" w:cs="Times New Roman"/>
          <w:color w:val="FF0000"/>
        </w:rPr>
      </w:pPr>
    </w:p>
    <w:p w14:paraId="2FBE4844" w14:textId="77777777" w:rsidR="000A55AD" w:rsidRPr="000A55AD" w:rsidRDefault="000A55AD" w:rsidP="000A55AD">
      <w:pPr>
        <w:autoSpaceDE w:val="0"/>
        <w:autoSpaceDN w:val="0"/>
        <w:spacing w:after="60" w:line="276" w:lineRule="auto"/>
        <w:ind w:left="-360"/>
        <w:jc w:val="center"/>
        <w:rPr>
          <w:rFonts w:ascii="Calibri" w:eastAsia="Times New Roman" w:hAnsi="Calibri" w:cs="Calibri"/>
          <w:b/>
          <w:bCs/>
          <w:color w:val="000000" w:themeColor="text1"/>
          <w:lang w:eastAsia="pl-PL"/>
        </w:rPr>
      </w:pPr>
      <w:r w:rsidRPr="000A55AD">
        <w:rPr>
          <w:rFonts w:ascii="Calibri" w:eastAsia="Times New Roman" w:hAnsi="Calibri" w:cs="Calibri"/>
          <w:b/>
          <w:bCs/>
          <w:color w:val="000000" w:themeColor="text1"/>
          <w:lang w:eastAsia="pl-PL"/>
        </w:rPr>
        <w:t>UMOWA O DOFINANSOWANIE PROJEKTU NIEKONKURENCYJNEGO W RAMACH DZIAŁANIA 7.1</w:t>
      </w:r>
      <w:r w:rsidRPr="000A55AD">
        <w:rPr>
          <w:rFonts w:ascii="Calibri" w:eastAsia="Times New Roman" w:hAnsi="Calibri" w:cs="Calibri"/>
          <w:b/>
          <w:bCs/>
          <w:color w:val="000000" w:themeColor="text1"/>
          <w:lang w:eastAsia="pl-PL"/>
        </w:rPr>
        <w:br/>
        <w:t>PROGRAMU FUNDUSZE EUROPEJSKIE DLA PODLASKIEGO 2021-2027</w:t>
      </w:r>
    </w:p>
    <w:p w14:paraId="31E72DAC" w14:textId="77777777" w:rsidR="000A55AD" w:rsidRPr="000A55AD" w:rsidRDefault="000A55AD" w:rsidP="000A55AD">
      <w:pPr>
        <w:spacing w:after="60" w:line="276" w:lineRule="auto"/>
        <w:jc w:val="both"/>
        <w:rPr>
          <w:rFonts w:ascii="Calibri" w:eastAsia="Times New Roman" w:hAnsi="Calibri" w:cs="Calibri"/>
          <w:b/>
          <w:color w:val="000000" w:themeColor="text1"/>
          <w:lang w:eastAsia="pl-PL"/>
        </w:rPr>
      </w:pPr>
    </w:p>
    <w:p w14:paraId="0CCFF894" w14:textId="77777777" w:rsidR="000A55AD" w:rsidRPr="000A55AD" w:rsidRDefault="000A55AD" w:rsidP="000A55AD">
      <w:pPr>
        <w:spacing w:after="60" w:line="276" w:lineRule="auto"/>
        <w:jc w:val="both"/>
        <w:rPr>
          <w:rFonts w:ascii="Calibri" w:eastAsia="Times New Roman" w:hAnsi="Calibri" w:cs="Calibri"/>
          <w:b/>
          <w:color w:val="000000" w:themeColor="text1"/>
          <w:lang w:eastAsia="pl-PL"/>
        </w:rPr>
      </w:pPr>
      <w:r w:rsidRPr="000A55AD">
        <w:rPr>
          <w:rFonts w:ascii="Calibri" w:eastAsia="Times New Roman" w:hAnsi="Calibri" w:cs="Calibri"/>
          <w:b/>
          <w:color w:val="000000" w:themeColor="text1"/>
          <w:lang w:eastAsia="pl-PL"/>
        </w:rPr>
        <w:t>Nr umowy:</w:t>
      </w:r>
    </w:p>
    <w:p w14:paraId="217FF81F"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Umowa o dofinansowanie Projektu współfinansowanego z Europejskiego Funduszu Społecznego Plus: </w:t>
      </w:r>
      <w:r w:rsidRPr="000A55AD">
        <w:rPr>
          <w:rFonts w:ascii="Calibri" w:eastAsia="Calibri" w:hAnsi="Calibri" w:cs="Calibri"/>
          <w:i/>
          <w:color w:val="000000" w:themeColor="text1"/>
        </w:rPr>
        <w:t>[tytuł projektu]</w:t>
      </w:r>
      <w:r w:rsidRPr="000A55AD">
        <w:rPr>
          <w:rFonts w:ascii="Calibri" w:eastAsia="Calibri" w:hAnsi="Calibri" w:cs="Calibri"/>
          <w:color w:val="000000" w:themeColor="text1"/>
        </w:rPr>
        <w:t xml:space="preserve"> w ramach Programu Fundusze Europejskie dla Podlaskiego 2021-2027, zawarta w ………………… </w:t>
      </w:r>
      <w:r w:rsidRPr="000A55AD">
        <w:rPr>
          <w:rFonts w:ascii="Calibri" w:eastAsia="Calibri" w:hAnsi="Calibri" w:cs="Calibri"/>
          <w:i/>
          <w:color w:val="000000" w:themeColor="text1"/>
        </w:rPr>
        <w:t>[miejsce zawarcia umowy]</w:t>
      </w:r>
      <w:r w:rsidRPr="000A55AD">
        <w:rPr>
          <w:rFonts w:ascii="Calibri" w:eastAsia="Calibri" w:hAnsi="Calibri" w:cs="Calibri"/>
          <w:color w:val="000000" w:themeColor="text1"/>
        </w:rPr>
        <w:t xml:space="preserve"> w dniu ….................. pomiędzy: </w:t>
      </w:r>
    </w:p>
    <w:p w14:paraId="455E7323"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b/>
          <w:color w:val="000000" w:themeColor="text1"/>
        </w:rPr>
        <w:t>Województwem Podlaskim (Wojewódzkim Urzędem Pracy w Białymstoku, ul. Pogodna 22,</w:t>
      </w:r>
      <w:r w:rsidRPr="000A55AD">
        <w:rPr>
          <w:rFonts w:ascii="Calibri" w:eastAsia="Calibri" w:hAnsi="Calibri" w:cs="Calibri"/>
          <w:b/>
          <w:color w:val="000000" w:themeColor="text1"/>
        </w:rPr>
        <w:br/>
        <w:t>15-354 Białystok)</w:t>
      </w:r>
      <w:r w:rsidRPr="000A55AD">
        <w:rPr>
          <w:rFonts w:ascii="Calibri" w:eastAsia="Calibri" w:hAnsi="Calibri" w:cs="Calibri"/>
          <w:color w:val="000000" w:themeColor="text1"/>
        </w:rPr>
        <w:t>, zwanym dalej „Instytucją Pośredniczącą”,</w:t>
      </w:r>
    </w:p>
    <w:p w14:paraId="5373D031"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reprezentowanym przez: </w:t>
      </w:r>
    </w:p>
    <w:p w14:paraId="1D06D6C6"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b/>
          <w:color w:val="000000" w:themeColor="text1"/>
        </w:rPr>
        <w:t>……………………………………. – Dyrektor Wojewódzkiego Urzędu Pracy w Białymstoku</w:t>
      </w:r>
      <w:r w:rsidRPr="000A55AD">
        <w:rPr>
          <w:rFonts w:ascii="Calibri" w:eastAsia="Calibri" w:hAnsi="Calibri" w:cs="Calibri"/>
          <w:color w:val="000000" w:themeColor="text1"/>
        </w:rPr>
        <w:t xml:space="preserve"> </w:t>
      </w:r>
      <w:r w:rsidRPr="000A55AD">
        <w:rPr>
          <w:rFonts w:ascii="Calibri" w:eastAsia="Calibri" w:hAnsi="Calibri" w:cs="Calibri"/>
          <w:color w:val="000000" w:themeColor="text1"/>
          <w:vertAlign w:val="superscript"/>
        </w:rPr>
        <w:footnoteReference w:id="1"/>
      </w:r>
      <w:r w:rsidRPr="000A55AD">
        <w:rPr>
          <w:rFonts w:ascii="Calibri" w:eastAsia="Calibri" w:hAnsi="Calibri" w:cs="Calibri"/>
          <w:color w:val="000000" w:themeColor="text1"/>
        </w:rPr>
        <w:t xml:space="preserve">, na podstawie pełnomocnictwa z </w:t>
      </w:r>
      <w:r w:rsidRPr="000A55AD">
        <w:rPr>
          <w:rFonts w:ascii="Calibri" w:eastAsia="Calibri" w:hAnsi="Calibri" w:cs="Calibri"/>
        </w:rPr>
        <w:t xml:space="preserve">dnia …………………………..  r. stanowiącego </w:t>
      </w:r>
      <w:r w:rsidRPr="000A55AD">
        <w:rPr>
          <w:rFonts w:ascii="Calibri" w:eastAsia="Calibri" w:hAnsi="Calibri" w:cs="Calibri"/>
          <w:color w:val="000000" w:themeColor="text1"/>
        </w:rPr>
        <w:t>załącznik nr 1a do umowy</w:t>
      </w:r>
    </w:p>
    <w:p w14:paraId="2A6A1DC8"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a</w:t>
      </w:r>
    </w:p>
    <w:p w14:paraId="44054FCE" w14:textId="77777777" w:rsidR="000A55AD" w:rsidRPr="000A55AD" w:rsidRDefault="000A55AD" w:rsidP="000A55AD">
      <w:pPr>
        <w:spacing w:after="60" w:line="276" w:lineRule="auto"/>
        <w:jc w:val="both"/>
        <w:rPr>
          <w:rFonts w:ascii="Calibri" w:eastAsia="Calibri" w:hAnsi="Calibri" w:cs="Calibri"/>
          <w:i/>
          <w:color w:val="000000" w:themeColor="text1"/>
        </w:rPr>
      </w:pPr>
      <w:r w:rsidRPr="000A55AD">
        <w:rPr>
          <w:rFonts w:ascii="Calibri" w:eastAsia="Calibri" w:hAnsi="Calibri" w:cs="Calibri"/>
          <w:color w:val="000000" w:themeColor="text1"/>
        </w:rPr>
        <w:t>.....................................................................................................</w:t>
      </w:r>
      <w:r w:rsidRPr="000A55AD">
        <w:rPr>
          <w:rFonts w:ascii="Calibri" w:eastAsia="Calibri" w:hAnsi="Calibri" w:cs="Calibri"/>
          <w:i/>
          <w:color w:val="000000" w:themeColor="text1"/>
        </w:rPr>
        <w:t xml:space="preserve">[nazwa i adres Beneficjenta, NIP, REGON], </w:t>
      </w:r>
      <w:r w:rsidRPr="000A55AD">
        <w:rPr>
          <w:rFonts w:ascii="Calibri" w:eastAsia="Calibri" w:hAnsi="Calibri" w:cs="Calibri"/>
          <w:color w:val="000000" w:themeColor="text1"/>
        </w:rPr>
        <w:t>zwaną/</w:t>
      </w:r>
      <w:proofErr w:type="spellStart"/>
      <w:r w:rsidRPr="000A55AD">
        <w:rPr>
          <w:rFonts w:ascii="Calibri" w:eastAsia="Calibri" w:hAnsi="Calibri" w:cs="Calibri"/>
          <w:color w:val="000000" w:themeColor="text1"/>
        </w:rPr>
        <w:t>ym</w:t>
      </w:r>
      <w:proofErr w:type="spellEnd"/>
      <w:r w:rsidRPr="000A55AD">
        <w:rPr>
          <w:rFonts w:ascii="Calibri" w:eastAsia="Calibri" w:hAnsi="Calibri" w:cs="Calibri"/>
          <w:color w:val="000000" w:themeColor="text1"/>
        </w:rPr>
        <w:t xml:space="preserve"> dalej</w:t>
      </w:r>
      <w:r w:rsidRPr="000A55AD">
        <w:rPr>
          <w:rFonts w:ascii="Calibri" w:eastAsia="Calibri" w:hAnsi="Calibri" w:cs="Calibri"/>
          <w:i/>
          <w:color w:val="000000" w:themeColor="text1"/>
        </w:rPr>
        <w:t xml:space="preserve"> „</w:t>
      </w:r>
      <w:r w:rsidRPr="000A55AD">
        <w:rPr>
          <w:rFonts w:ascii="Calibri" w:eastAsia="Calibri" w:hAnsi="Calibri" w:cs="Calibri"/>
          <w:color w:val="000000" w:themeColor="text1"/>
        </w:rPr>
        <w:t>Beneficjentem”,</w:t>
      </w:r>
    </w:p>
    <w:p w14:paraId="1AD37CFC"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reprezentowanym przez:  </w:t>
      </w:r>
    </w:p>
    <w:p w14:paraId="3E6E9FA5"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t>
      </w:r>
      <w:r w:rsidRPr="000A55AD">
        <w:rPr>
          <w:rFonts w:ascii="Calibri" w:eastAsia="Times New Roman" w:hAnsi="Calibri" w:cs="Calibri"/>
          <w:color w:val="000000" w:themeColor="text1"/>
          <w:lang w:eastAsia="pl-PL"/>
        </w:rPr>
        <w:t xml:space="preserve"> </w:t>
      </w:r>
      <w:r w:rsidRPr="000A55AD">
        <w:rPr>
          <w:rFonts w:ascii="Calibri" w:eastAsia="Calibri" w:hAnsi="Calibri" w:cs="Calibri"/>
          <w:color w:val="000000" w:themeColor="text1"/>
        </w:rPr>
        <w:t>na podstawie pełnomocnictwa stanowiącego załącznik nr 1b do umowy</w:t>
      </w:r>
      <w:r w:rsidRPr="000A55AD">
        <w:rPr>
          <w:rFonts w:ascii="Calibri" w:eastAsia="Calibri" w:hAnsi="Calibri" w:cs="Calibri"/>
          <w:color w:val="000000" w:themeColor="text1"/>
          <w:vertAlign w:val="superscript"/>
        </w:rPr>
        <w:footnoteReference w:id="2"/>
      </w:r>
      <w:r w:rsidRPr="000A55AD">
        <w:rPr>
          <w:rFonts w:ascii="Calibri" w:eastAsia="Calibri" w:hAnsi="Calibri" w:cs="Calibri"/>
          <w:color w:val="000000" w:themeColor="text1"/>
        </w:rPr>
        <w:t>.</w:t>
      </w:r>
    </w:p>
    <w:p w14:paraId="34EF5D73" w14:textId="77777777" w:rsidR="000A55AD" w:rsidRPr="000A55AD" w:rsidRDefault="000A55AD" w:rsidP="000A55AD">
      <w:pPr>
        <w:tabs>
          <w:tab w:val="left" w:pos="900"/>
        </w:tabs>
        <w:spacing w:before="240" w:after="60" w:line="276" w:lineRule="auto"/>
        <w:jc w:val="both"/>
        <w:rPr>
          <w:rFonts w:ascii="Calibri" w:eastAsia="Times New Roman" w:hAnsi="Calibri" w:cs="Calibri"/>
          <w:b/>
          <w:color w:val="FF0000"/>
          <w:lang w:eastAsia="pl-PL"/>
        </w:rPr>
      </w:pPr>
    </w:p>
    <w:p w14:paraId="5DE0DCD1" w14:textId="77777777" w:rsidR="000A55AD" w:rsidRPr="000A55AD" w:rsidRDefault="000A55AD" w:rsidP="000A55AD">
      <w:pPr>
        <w:autoSpaceDE w:val="0"/>
        <w:autoSpaceDN w:val="0"/>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1.</w:t>
      </w:r>
    </w:p>
    <w:p w14:paraId="1684282D" w14:textId="77777777" w:rsidR="000A55AD" w:rsidRPr="000A55AD" w:rsidRDefault="000A55AD" w:rsidP="000A55AD">
      <w:pPr>
        <w:autoSpaceDE w:val="0"/>
        <w:autoSpaceDN w:val="0"/>
        <w:spacing w:after="60" w:line="276" w:lineRule="auto"/>
        <w:jc w:val="center"/>
        <w:rPr>
          <w:rFonts w:ascii="Calibri" w:eastAsia="Times New Roman" w:hAnsi="Calibri" w:cs="Calibri"/>
          <w:color w:val="FF0000"/>
          <w:lang w:eastAsia="pl-PL"/>
        </w:rPr>
      </w:pPr>
    </w:p>
    <w:p w14:paraId="67060F8D" w14:textId="77777777" w:rsidR="000A55AD" w:rsidRPr="000A55AD" w:rsidRDefault="000A55AD" w:rsidP="000A55AD">
      <w:pPr>
        <w:tabs>
          <w:tab w:val="left" w:pos="900"/>
        </w:tabs>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Ilekroć w umowie jest mowa o:</w:t>
      </w:r>
    </w:p>
    <w:p w14:paraId="6E8F7FD1" w14:textId="77777777" w:rsidR="000A55AD" w:rsidRPr="000A55AD" w:rsidRDefault="000A55AD" w:rsidP="00CA1F9A">
      <w:pPr>
        <w:numPr>
          <w:ilvl w:val="0"/>
          <w:numId w:val="17"/>
        </w:numPr>
        <w:spacing w:after="60" w:line="276" w:lineRule="auto"/>
        <w:jc w:val="both"/>
        <w:rPr>
          <w:rFonts w:ascii="Calibri" w:eastAsia="Calibri" w:hAnsi="Calibri" w:cs="Calibri"/>
          <w:color w:val="FF0000"/>
        </w:rPr>
      </w:pPr>
      <w:r w:rsidRPr="000A55AD">
        <w:rPr>
          <w:rFonts w:ascii="Calibri" w:eastAsia="Calibri" w:hAnsi="Calibri" w:cs="Calibri"/>
          <w:color w:val="FF0000"/>
        </w:rPr>
        <w:t xml:space="preserve"> </w:t>
      </w:r>
      <w:r w:rsidRPr="000A55AD">
        <w:rPr>
          <w:rFonts w:ascii="Calibri" w:eastAsia="Calibri" w:hAnsi="Calibri" w:cs="Calibri"/>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w:t>
      </w:r>
      <w:r w:rsidRPr="000A55AD">
        <w:rPr>
          <w:rFonts w:ascii="Calibri" w:eastAsia="Calibri" w:hAnsi="Calibri" w:cs="Calibri"/>
          <w:color w:val="000000" w:themeColor="text1"/>
        </w:rPr>
        <w:t>;</w:t>
      </w:r>
    </w:p>
    <w:p w14:paraId="12276ED6" w14:textId="77777777" w:rsidR="000A55AD" w:rsidRPr="000A55AD" w:rsidRDefault="000A55AD" w:rsidP="00CA1F9A">
      <w:pPr>
        <w:numPr>
          <w:ilvl w:val="0"/>
          <w:numId w:val="17"/>
        </w:numPr>
        <w:spacing w:after="0" w:line="276" w:lineRule="auto"/>
        <w:ind w:left="714" w:hanging="357"/>
        <w:contextualSpacing/>
        <w:jc w:val="both"/>
        <w:rPr>
          <w:rFonts w:ascii="Calibri" w:eastAsia="Calibri" w:hAnsi="Calibri" w:cs="Calibri"/>
          <w:color w:val="000000" w:themeColor="text1"/>
        </w:rPr>
      </w:pPr>
      <w:r w:rsidRPr="000A55AD">
        <w:rPr>
          <w:rFonts w:ascii="Calibri" w:eastAsia="Calibri" w:hAnsi="Calibri" w:cs="Calibri"/>
          <w:color w:val="000000" w:themeColor="text1"/>
        </w:rPr>
        <w:t>„dniach roboczych” – należy przez to rozumieć dni z wyłączeniem sobót i dni ustawowo wolnych od pracy w rozumieniu ustawy z dnia 18 stycznia 1951 r. o dniach wolnych od pracy;</w:t>
      </w:r>
    </w:p>
    <w:p w14:paraId="0DD3CF9A" w14:textId="77777777" w:rsidR="000A55AD" w:rsidRPr="000A55AD" w:rsidRDefault="000A55AD" w:rsidP="00CA1F9A">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„Działaniu” oznacza to </w:t>
      </w:r>
      <w:r w:rsidRPr="000A55AD">
        <w:rPr>
          <w:rFonts w:ascii="Calibri" w:eastAsia="Calibri" w:hAnsi="Calibri" w:cs="Calibri"/>
          <w:i/>
          <w:iCs/>
          <w:color w:val="000000" w:themeColor="text1"/>
        </w:rPr>
        <w:t xml:space="preserve">Działanie 7.1 </w:t>
      </w:r>
      <w:r w:rsidRPr="000A55AD">
        <w:rPr>
          <w:rFonts w:ascii="Calibri" w:eastAsia="Calibri" w:hAnsi="Calibri" w:cs="Calibri"/>
          <w:bCs/>
          <w:i/>
          <w:iCs/>
          <w:color w:val="000000" w:themeColor="text1"/>
        </w:rPr>
        <w:t>Wspieranie zatrudnienia w regionie</w:t>
      </w:r>
      <w:r w:rsidRPr="000A55AD">
        <w:rPr>
          <w:rFonts w:ascii="Calibri" w:eastAsia="Calibri" w:hAnsi="Calibri" w:cs="Calibri"/>
          <w:color w:val="000000" w:themeColor="text1"/>
        </w:rPr>
        <w:t>;</w:t>
      </w:r>
    </w:p>
    <w:p w14:paraId="11D001D8" w14:textId="77777777" w:rsidR="000A55AD" w:rsidRPr="000A55AD" w:rsidRDefault="000A55AD" w:rsidP="00CA1F9A">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„Instytucji Koordynującej” oznacza to ministra właściwego do spraw rozwoju regionalnego;</w:t>
      </w:r>
    </w:p>
    <w:p w14:paraId="73E3661A" w14:textId="77777777" w:rsidR="000A55AD" w:rsidRPr="000A55AD" w:rsidRDefault="000A55AD" w:rsidP="00CA1F9A">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„Instytucji Zarządzającej” oznacza to Zarząd Województwa Podlaskiego pełniący rolę Instytucji Zarządzającej Programem Fundusze Europejskie dla Podlaskiego 2021-2027;</w:t>
      </w:r>
    </w:p>
    <w:p w14:paraId="75D0DAD8" w14:textId="77777777" w:rsidR="000A55AD" w:rsidRPr="000A55AD" w:rsidRDefault="000A55AD" w:rsidP="00CA1F9A">
      <w:pPr>
        <w:numPr>
          <w:ilvl w:val="0"/>
          <w:numId w:val="17"/>
        </w:numPr>
        <w:spacing w:after="60" w:line="276" w:lineRule="auto"/>
        <w:ind w:left="714" w:hanging="357"/>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 xml:space="preserve">„Priorytecie” oznacza to Priorytet </w:t>
      </w:r>
      <w:r w:rsidRPr="000A55AD">
        <w:rPr>
          <w:rFonts w:ascii="Calibri" w:eastAsia="Calibri" w:hAnsi="Calibri" w:cs="Calibri"/>
          <w:i/>
          <w:color w:val="000000" w:themeColor="text1"/>
        </w:rPr>
        <w:t>VII Fundusze na rzecz zatrudnienia i kształcenia osób dorosłych</w:t>
      </w:r>
      <w:r w:rsidRPr="000A55AD">
        <w:rPr>
          <w:rFonts w:ascii="Calibri" w:eastAsia="Calibri" w:hAnsi="Calibri" w:cs="Calibri"/>
          <w:color w:val="000000" w:themeColor="text1"/>
        </w:rPr>
        <w:t>;</w:t>
      </w:r>
    </w:p>
    <w:p w14:paraId="686883C8" w14:textId="77777777" w:rsidR="000A55AD" w:rsidRPr="000A55AD" w:rsidRDefault="000A55AD" w:rsidP="00CA1F9A">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„Programie” oznacza to Program Fundusze Europejskie dla Podlaskiego 2021-2027 przyjęty Decyzją Wykonawczą Komisji </w:t>
      </w:r>
      <w:r w:rsidRPr="000A55AD">
        <w:rPr>
          <w:rFonts w:ascii="Calibri" w:eastAsia="Calibri" w:hAnsi="Calibri" w:cs="Times New Roman"/>
          <w:color w:val="000000" w:themeColor="text1"/>
        </w:rPr>
        <w:t xml:space="preserve">C(2022) 8892 </w:t>
      </w:r>
      <w:r w:rsidRPr="000A55AD">
        <w:rPr>
          <w:rFonts w:ascii="Calibri" w:eastAsia="Calibri" w:hAnsi="Calibri" w:cs="Calibri"/>
          <w:color w:val="000000" w:themeColor="text1"/>
        </w:rPr>
        <w:t>z dnia 07.12.2022 r.;</w:t>
      </w:r>
    </w:p>
    <w:p w14:paraId="0C947E7B" w14:textId="77777777" w:rsidR="000A55AD" w:rsidRPr="000A55AD" w:rsidRDefault="000A55AD" w:rsidP="00CA1F9A">
      <w:pPr>
        <w:numPr>
          <w:ilvl w:val="0"/>
          <w:numId w:val="17"/>
        </w:numPr>
        <w:spacing w:after="60" w:line="276" w:lineRule="auto"/>
        <w:ind w:left="714" w:hanging="357"/>
        <w:jc w:val="both"/>
        <w:rPr>
          <w:rFonts w:ascii="Calibri" w:eastAsia="Calibri" w:hAnsi="Calibri" w:cs="Calibri"/>
          <w:color w:val="FF0000"/>
        </w:rPr>
      </w:pPr>
      <w:r w:rsidRPr="000A55AD">
        <w:rPr>
          <w:rFonts w:ascii="Calibri" w:eastAsia="Calibri" w:hAnsi="Calibri" w:cs="Calibri"/>
          <w:color w:val="000000" w:themeColor="text1"/>
        </w:rPr>
        <w:t>„Projekcie” oznacza to projekt pt. ……………………. realizowany w ramach Działania określony we wniosku o dofinansowanie projektu nr .................., zwanym dalej „Wnioskiem”, stanowiącym</w:t>
      </w:r>
      <w:r w:rsidRPr="000A55AD">
        <w:rPr>
          <w:rFonts w:ascii="Calibri" w:eastAsia="Calibri" w:hAnsi="Calibri" w:cs="Calibri"/>
          <w:color w:val="FF0000"/>
        </w:rPr>
        <w:t xml:space="preserve"> </w:t>
      </w:r>
      <w:r w:rsidRPr="000A55AD">
        <w:rPr>
          <w:rFonts w:ascii="Calibri" w:eastAsia="Calibri" w:hAnsi="Calibri" w:cs="Calibri"/>
          <w:color w:val="000000" w:themeColor="text1"/>
        </w:rPr>
        <w:t>załącznik nr 2 do umowy;</w:t>
      </w:r>
    </w:p>
    <w:p w14:paraId="37C4DA99" w14:textId="77777777" w:rsidR="000A55AD" w:rsidRPr="000A55AD" w:rsidRDefault="000A55AD" w:rsidP="00CA1F9A">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„przetwarzaniu danych osobowych” oznacza to jakiekolwiek operacje wykonywane na danych osobowych, takie jak zbieranie, utrwalanie, przechowywanie, opracowywanie, zmienianie, udostępnianie i usuwanie, a zwłaszcza te, które wykonuje się w systemach informatycznych;</w:t>
      </w:r>
    </w:p>
    <w:p w14:paraId="1602F5FA" w14:textId="77777777" w:rsidR="000A55AD" w:rsidRPr="000A55AD" w:rsidRDefault="000A55AD" w:rsidP="00CA1F9A">
      <w:pPr>
        <w:numPr>
          <w:ilvl w:val="0"/>
          <w:numId w:val="17"/>
        </w:numPr>
        <w:spacing w:after="60" w:line="276" w:lineRule="auto"/>
        <w:jc w:val="both"/>
        <w:rPr>
          <w:rFonts w:ascii="Calibri" w:eastAsia="Calibri" w:hAnsi="Calibri" w:cs="Calibri"/>
        </w:rPr>
      </w:pPr>
      <w:r w:rsidRPr="000A55AD">
        <w:rPr>
          <w:rFonts w:ascii="Calibri" w:eastAsia="Calibri" w:hAnsi="Calibri" w:cs="Calibri"/>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AA33BDC" w14:textId="77777777" w:rsidR="000A55AD" w:rsidRPr="000A55AD" w:rsidRDefault="000A55AD" w:rsidP="00CA1F9A">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„SOWA EFS” oznacza to System Obsługi Wniosków Aplikacyjnych EFS, który funkcjonuje pod adresem https://www.sowa.efs.gov.pl;</w:t>
      </w:r>
    </w:p>
    <w:p w14:paraId="333C17B4" w14:textId="77777777" w:rsidR="000A55AD" w:rsidRPr="000A55AD" w:rsidRDefault="000A55AD" w:rsidP="00CA1F9A">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„CST2021” oznacza to Centralny system teleinformatyczny wykorzystywany w procesie rozliczania Projektu oraz komunikowania się z Instytucją Pośredniczącą;</w:t>
      </w:r>
    </w:p>
    <w:p w14:paraId="23661162" w14:textId="77777777" w:rsidR="000A55AD" w:rsidRPr="000A55AD" w:rsidRDefault="000A55AD" w:rsidP="00CA1F9A">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systemie „SYRIUSZ®” oznacza to dedykowany system teleinformatyczny wspomagający w sposób kompleksowy realizację statutowych zadań powiatowych urzędów pracy; </w:t>
      </w:r>
    </w:p>
    <w:p w14:paraId="1DB5B0E6" w14:textId="77777777" w:rsidR="000A55AD" w:rsidRPr="000A55AD" w:rsidRDefault="000A55AD" w:rsidP="00CA1F9A">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„stronie internetowej Instytucji Pośredniczącej” oznacza to stronę internetową pod adresem: </w:t>
      </w:r>
      <w:r w:rsidRPr="000A55AD">
        <w:rPr>
          <w:rFonts w:ascii="Calibri" w:eastAsia="Calibri" w:hAnsi="Calibri" w:cs="Calibri"/>
          <w:i/>
          <w:iCs/>
          <w:color w:val="000000" w:themeColor="text1"/>
        </w:rPr>
        <w:t>[https://wupbialystok.praca.gov.pl];</w:t>
      </w:r>
    </w:p>
    <w:p w14:paraId="5E50284B" w14:textId="77777777" w:rsidR="000A55AD" w:rsidRPr="000A55AD" w:rsidRDefault="000A55AD" w:rsidP="00CA1F9A">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iCs/>
          <w:color w:val="000000" w:themeColor="text1"/>
        </w:rPr>
        <w:t xml:space="preserve">„uczestniku Projektu” oznacza to uczestnika w rozumieniu </w:t>
      </w:r>
      <w:r w:rsidRPr="000A55AD">
        <w:rPr>
          <w:rFonts w:ascii="Calibri" w:eastAsia="Calibri" w:hAnsi="Calibri" w:cs="Calibri"/>
          <w:i/>
          <w:iCs/>
          <w:color w:val="000000" w:themeColor="text1"/>
        </w:rPr>
        <w:t xml:space="preserve">Wytycznych dotyczących monitorowania postępu rzeczowego realizacji programów na lata 2021-2027, </w:t>
      </w:r>
      <w:r w:rsidRPr="000A55AD">
        <w:rPr>
          <w:rFonts w:ascii="Calibri" w:eastAsia="Calibri" w:hAnsi="Calibri" w:cs="Calibri"/>
          <w:iCs/>
          <w:color w:val="000000" w:themeColor="text1"/>
        </w:rPr>
        <w:t xml:space="preserve">zwanych dalej „Wytycznymi dotyczącymi monitorowania”, zamieszczonych </w:t>
      </w:r>
      <w:r w:rsidRPr="000A55AD">
        <w:rPr>
          <w:rFonts w:ascii="Calibri" w:eastAsia="Calibri" w:hAnsi="Calibri" w:cs="Calibri"/>
          <w:color w:val="000000" w:themeColor="text1"/>
        </w:rPr>
        <w:t>na stronie internetowej Instytucji Pośredniczącej oraz na Portalu Funduszy Europejskich</w:t>
      </w:r>
      <w:r w:rsidRPr="000A55AD">
        <w:rPr>
          <w:rFonts w:ascii="Calibri" w:eastAsia="Calibri" w:hAnsi="Calibri" w:cs="Calibri"/>
          <w:iCs/>
          <w:color w:val="000000" w:themeColor="text1"/>
        </w:rPr>
        <w:t>;</w:t>
      </w:r>
      <w:r w:rsidRPr="000A55AD">
        <w:rPr>
          <w:rFonts w:ascii="Calibri" w:eastAsia="Calibri" w:hAnsi="Calibri" w:cs="Calibri"/>
          <w:color w:val="000000" w:themeColor="text1"/>
        </w:rPr>
        <w:t xml:space="preserve"> </w:t>
      </w:r>
    </w:p>
    <w:p w14:paraId="44269CB0" w14:textId="77777777" w:rsidR="000A55AD" w:rsidRPr="000A55AD" w:rsidRDefault="000A55AD" w:rsidP="00CA1F9A">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„ustawie wdrożeniowej” oznacza ustawę z dnia 28 kwietnia 2022 r. o zasadach realizacji zadań finansowanych ze środków europejskich w perspektywie finansowej 2021-2027;</w:t>
      </w:r>
    </w:p>
    <w:p w14:paraId="1855E4CE" w14:textId="77777777" w:rsidR="000A55AD" w:rsidRPr="000A55AD" w:rsidRDefault="000A55AD" w:rsidP="00CA1F9A">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„ustawie o promocji zatrudnienia i instytucjach rynku pracy” oznacza to ustawę z dnia </w:t>
      </w:r>
      <w:r w:rsidRPr="000A55AD">
        <w:rPr>
          <w:rFonts w:ascii="Calibri" w:eastAsia="Calibri" w:hAnsi="Calibri" w:cs="Calibri"/>
          <w:color w:val="000000" w:themeColor="text1"/>
        </w:rPr>
        <w:br/>
        <w:t>20 kwietnia 2004 r. o promocji zatrudnienia i instytucjach rynku pracy;</w:t>
      </w:r>
    </w:p>
    <w:p w14:paraId="323776A6" w14:textId="77777777" w:rsidR="000A55AD" w:rsidRPr="000A55AD" w:rsidRDefault="000A55AD" w:rsidP="00CA1F9A">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„ustawie o finansach publicznych” oznacza to ustawę z dnia 27 sierpnia 2009 r. o finansach publicznych;</w:t>
      </w:r>
    </w:p>
    <w:p w14:paraId="14CF808B" w14:textId="77777777" w:rsidR="000A55AD" w:rsidRPr="000A55AD" w:rsidRDefault="000A55AD" w:rsidP="00CA1F9A">
      <w:pPr>
        <w:numPr>
          <w:ilvl w:val="0"/>
          <w:numId w:val="18"/>
        </w:numPr>
        <w:spacing w:after="12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„ustawie </w:t>
      </w:r>
      <w:proofErr w:type="spellStart"/>
      <w:r w:rsidRPr="000A55AD">
        <w:rPr>
          <w:rFonts w:ascii="Calibri" w:eastAsia="Calibri" w:hAnsi="Calibri" w:cs="Calibri"/>
          <w:color w:val="000000" w:themeColor="text1"/>
        </w:rPr>
        <w:t>Pzp</w:t>
      </w:r>
      <w:proofErr w:type="spellEnd"/>
      <w:r w:rsidRPr="000A55AD">
        <w:rPr>
          <w:rFonts w:ascii="Calibri" w:eastAsia="Calibri" w:hAnsi="Calibri" w:cs="Calibri"/>
          <w:color w:val="000000" w:themeColor="text1"/>
        </w:rPr>
        <w:t>” oznacza to ustawę z dnia 11 września 2019 r. Prawo zamówień publicznych;</w:t>
      </w:r>
    </w:p>
    <w:p w14:paraId="77831DD9" w14:textId="77777777" w:rsidR="000A55AD" w:rsidRPr="000A55AD" w:rsidRDefault="000A55AD" w:rsidP="00CA1F9A">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„wydatkach kwalifikowalnych” oznacza to wydatki kwalifikowalne zgodnie z </w:t>
      </w:r>
      <w:r w:rsidRPr="000A55AD">
        <w:rPr>
          <w:rFonts w:ascii="Calibri" w:eastAsia="Calibri" w:hAnsi="Calibri" w:cs="Calibri"/>
          <w:i/>
          <w:color w:val="000000" w:themeColor="text1"/>
        </w:rPr>
        <w:t>Wytycznymi dotyczącymi kwalifikowalności wydatków na lata 2021-2027,</w:t>
      </w:r>
      <w:r w:rsidRPr="000A55AD">
        <w:rPr>
          <w:rFonts w:ascii="Calibri" w:eastAsia="Calibri" w:hAnsi="Calibri" w:cs="Calibri"/>
          <w:iCs/>
          <w:color w:val="000000" w:themeColor="text1"/>
        </w:rPr>
        <w:t xml:space="preserve"> zwanymi dalej „Wytycznymi dotyczącymi kwalifikowalności”,</w:t>
      </w:r>
      <w:r w:rsidRPr="000A55AD">
        <w:rPr>
          <w:rFonts w:ascii="Calibri" w:eastAsia="Calibri" w:hAnsi="Calibri" w:cs="Calibri"/>
          <w:color w:val="000000" w:themeColor="text1"/>
        </w:rPr>
        <w:t xml:space="preserve"> zamieszczonymi na stronie internetowej Instytucji Pośredniczącej oraz na Portalu Funduszy Europejskich</w:t>
      </w:r>
      <w:r w:rsidRPr="000A55AD">
        <w:rPr>
          <w:rFonts w:ascii="Calibri" w:eastAsia="Calibri" w:hAnsi="Calibri" w:cs="Calibri"/>
          <w:iCs/>
          <w:color w:val="000000" w:themeColor="text1"/>
        </w:rPr>
        <w:t>.</w:t>
      </w:r>
    </w:p>
    <w:p w14:paraId="7C1D075D" w14:textId="77777777" w:rsidR="000A55AD" w:rsidRPr="000A55AD" w:rsidRDefault="000A55AD" w:rsidP="000A55AD">
      <w:pPr>
        <w:spacing w:after="60" w:line="276" w:lineRule="auto"/>
        <w:jc w:val="center"/>
        <w:rPr>
          <w:rFonts w:ascii="Calibri" w:eastAsia="Calibri" w:hAnsi="Calibri" w:cs="Calibri"/>
          <w:b/>
          <w:color w:val="FF0000"/>
        </w:rPr>
      </w:pPr>
    </w:p>
    <w:p w14:paraId="00B06C9B"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Przedmiot umowy</w:t>
      </w:r>
    </w:p>
    <w:p w14:paraId="0B43267E" w14:textId="77777777" w:rsidR="000A55AD" w:rsidRPr="000A55AD" w:rsidRDefault="000A55AD" w:rsidP="000A55AD">
      <w:pPr>
        <w:autoSpaceDE w:val="0"/>
        <w:autoSpaceDN w:val="0"/>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2.</w:t>
      </w:r>
    </w:p>
    <w:p w14:paraId="2A285B62" w14:textId="77777777" w:rsidR="000A55AD" w:rsidRPr="000A55AD" w:rsidRDefault="000A55AD" w:rsidP="00CA1F9A">
      <w:pPr>
        <w:numPr>
          <w:ilvl w:val="0"/>
          <w:numId w:val="19"/>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lastRenderedPageBreak/>
        <w:t>Na warunkach określonych w umowie, Instytucja Pośrednicząca przyznaje Beneficjentowi dofinansowanie na realizację Projektu w kwocie … zł (słownie: ...), a Beneficjent zobowiązuje</w:t>
      </w:r>
      <w:r w:rsidRPr="000A55AD">
        <w:rPr>
          <w:rFonts w:ascii="Calibri" w:eastAsia="Times New Roman" w:hAnsi="Calibri" w:cs="Calibri"/>
          <w:i/>
          <w:color w:val="000000" w:themeColor="text1"/>
          <w:lang w:eastAsia="pl-PL"/>
        </w:rPr>
        <w:t xml:space="preserve"> </w:t>
      </w:r>
      <w:r w:rsidRPr="000A55AD">
        <w:rPr>
          <w:rFonts w:ascii="Calibri" w:eastAsia="Times New Roman" w:hAnsi="Calibri" w:cs="Calibri"/>
          <w:color w:val="000000" w:themeColor="text1"/>
          <w:lang w:eastAsia="pl-PL"/>
        </w:rPr>
        <w:t>się do jego realizacji.</w:t>
      </w:r>
    </w:p>
    <w:p w14:paraId="69469900" w14:textId="77777777" w:rsidR="000A55AD" w:rsidRPr="000A55AD" w:rsidRDefault="000A55AD" w:rsidP="00CA1F9A">
      <w:pPr>
        <w:numPr>
          <w:ilvl w:val="0"/>
          <w:numId w:val="19"/>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Łączna wysokość wydatków Projektu, o której mowa w ust. 1, obejmuje dofinansowanie ze środków Funduszu Pracy przeznaczonych na finansowanie programów na rzecz promocji zatrudnienia, łagodzenia skutków bezrobocia i aktywizacji zawodowej, </w:t>
      </w:r>
      <w:r w:rsidRPr="000A55AD">
        <w:rPr>
          <w:rFonts w:ascii="Calibri" w:eastAsia="Times New Roman" w:hAnsi="Calibri" w:cs="Calibri"/>
          <w:iCs/>
          <w:color w:val="000000" w:themeColor="text1"/>
          <w:lang w:eastAsia="pl-PL"/>
        </w:rPr>
        <w:t>będących w dyspozycji</w:t>
      </w:r>
      <w:r w:rsidRPr="000A55AD">
        <w:rPr>
          <w:rFonts w:ascii="Calibri" w:eastAsia="Times New Roman" w:hAnsi="Calibri" w:cs="Calibri"/>
          <w:color w:val="000000" w:themeColor="text1"/>
          <w:lang w:eastAsia="pl-PL"/>
        </w:rPr>
        <w:t>:</w:t>
      </w:r>
    </w:p>
    <w:p w14:paraId="546887C0" w14:textId="77777777" w:rsidR="000A55AD" w:rsidRPr="000A55AD" w:rsidRDefault="000A55AD" w:rsidP="00CA1F9A">
      <w:pPr>
        <w:numPr>
          <w:ilvl w:val="0"/>
          <w:numId w:val="20"/>
        </w:numPr>
        <w:autoSpaceDE w:val="0"/>
        <w:autoSpaceDN w:val="0"/>
        <w:spacing w:after="60" w:line="276" w:lineRule="auto"/>
        <w:ind w:left="1134" w:hanging="283"/>
        <w:contextualSpacing/>
        <w:jc w:val="both"/>
        <w:rPr>
          <w:rFonts w:eastAsia="Times New Roman" w:cs="Calibri"/>
          <w:color w:val="000000" w:themeColor="text1"/>
          <w:lang w:eastAsia="pl-PL"/>
        </w:rPr>
      </w:pPr>
      <w:r w:rsidRPr="000A55AD">
        <w:rPr>
          <w:rFonts w:eastAsia="Times New Roman" w:cs="Calibri"/>
          <w:iCs/>
          <w:color w:val="000000" w:themeColor="text1"/>
          <w:lang w:eastAsia="pl-PL"/>
        </w:rPr>
        <w:t>samorządu województwa, w kwocie … zł (słownie: … ),</w:t>
      </w:r>
    </w:p>
    <w:p w14:paraId="492CC4BD" w14:textId="77777777" w:rsidR="000A55AD" w:rsidRPr="000A55AD" w:rsidRDefault="000A55AD" w:rsidP="00CA1F9A">
      <w:pPr>
        <w:numPr>
          <w:ilvl w:val="0"/>
          <w:numId w:val="20"/>
        </w:numPr>
        <w:autoSpaceDE w:val="0"/>
        <w:autoSpaceDN w:val="0"/>
        <w:spacing w:after="60" w:line="276" w:lineRule="auto"/>
        <w:ind w:left="1134" w:hanging="283"/>
        <w:contextualSpacing/>
        <w:jc w:val="both"/>
        <w:rPr>
          <w:rFonts w:eastAsia="Times New Roman" w:cs="Calibri"/>
          <w:color w:val="000000" w:themeColor="text1"/>
          <w:lang w:eastAsia="pl-PL"/>
        </w:rPr>
      </w:pPr>
      <w:r w:rsidRPr="000A55AD">
        <w:rPr>
          <w:rFonts w:eastAsia="Times New Roman" w:cs="Calibri"/>
          <w:color w:val="000000" w:themeColor="text1"/>
          <w:lang w:eastAsia="pl-PL"/>
        </w:rPr>
        <w:t xml:space="preserve">samorządu powiatu, w kwocie </w:t>
      </w:r>
      <w:r w:rsidRPr="000A55AD">
        <w:rPr>
          <w:rFonts w:eastAsia="Times New Roman" w:cs="Calibri"/>
          <w:iCs/>
          <w:color w:val="000000" w:themeColor="text1"/>
          <w:lang w:eastAsia="pl-PL"/>
        </w:rPr>
        <w:t>… zł (słownie: …).</w:t>
      </w:r>
    </w:p>
    <w:p w14:paraId="55846764" w14:textId="77777777" w:rsidR="000A55AD" w:rsidRPr="000A55AD" w:rsidRDefault="000A55AD" w:rsidP="00CA1F9A">
      <w:pPr>
        <w:numPr>
          <w:ilvl w:val="0"/>
          <w:numId w:val="19"/>
        </w:numPr>
        <w:autoSpaceDE w:val="0"/>
        <w:autoSpaceDN w:val="0"/>
        <w:spacing w:after="60" w:line="276" w:lineRule="auto"/>
        <w:jc w:val="both"/>
        <w:rPr>
          <w:rFonts w:ascii="Calibri" w:eastAsia="Times New Roman" w:hAnsi="Calibri" w:cs="Calibri"/>
          <w:iCs/>
          <w:color w:val="000000" w:themeColor="text1"/>
          <w:lang w:eastAsia="pl-PL"/>
        </w:rPr>
      </w:pPr>
      <w:r w:rsidRPr="000A55AD">
        <w:rPr>
          <w:rFonts w:ascii="Calibri" w:eastAsia="Times New Roman" w:hAnsi="Calibri" w:cs="Calibri"/>
          <w:color w:val="000000" w:themeColor="text1"/>
          <w:lang w:eastAsia="pl-PL"/>
        </w:rPr>
        <w:t>Dofinansowanie, o którym mowa w ust. 1, pochodzi:</w:t>
      </w:r>
    </w:p>
    <w:p w14:paraId="537F5446" w14:textId="77777777" w:rsidR="000A55AD" w:rsidRPr="000A55AD" w:rsidRDefault="000A55AD" w:rsidP="00CA1F9A">
      <w:pPr>
        <w:numPr>
          <w:ilvl w:val="1"/>
          <w:numId w:val="21"/>
        </w:numPr>
        <w:autoSpaceDE w:val="0"/>
        <w:autoSpaceDN w:val="0"/>
        <w:spacing w:after="60" w:line="276" w:lineRule="auto"/>
        <w:ind w:left="709" w:hanging="283"/>
        <w:jc w:val="both"/>
        <w:rPr>
          <w:rFonts w:ascii="Calibri" w:eastAsia="Times New Roman" w:hAnsi="Calibri" w:cs="Calibri"/>
          <w:iCs/>
          <w:color w:val="000000" w:themeColor="text1"/>
          <w:lang w:eastAsia="pl-PL"/>
        </w:rPr>
      </w:pPr>
      <w:r w:rsidRPr="000A55AD">
        <w:rPr>
          <w:rFonts w:ascii="Calibri" w:eastAsia="Times New Roman" w:hAnsi="Calibri" w:cs="Calibri"/>
          <w:color w:val="000000" w:themeColor="text1"/>
          <w:lang w:eastAsia="pl-PL"/>
        </w:rPr>
        <w:t>ze środków wspólnotowych, w kwocie … zł, co stanowi</w:t>
      </w:r>
      <w:r w:rsidRPr="000A55AD">
        <w:rPr>
          <w:rFonts w:ascii="Calibri" w:eastAsia="Times New Roman" w:hAnsi="Calibri" w:cs="Calibri"/>
          <w:iCs/>
          <w:color w:val="000000" w:themeColor="text1"/>
          <w:lang w:eastAsia="pl-PL"/>
        </w:rPr>
        <w:t xml:space="preserve"> nie więcej niż 85,00 %</w:t>
      </w:r>
      <w:r w:rsidRPr="000A55AD">
        <w:rPr>
          <w:rFonts w:ascii="Calibri" w:eastAsia="Times New Roman" w:hAnsi="Calibri" w:cs="Calibri"/>
          <w:color w:val="000000" w:themeColor="text1"/>
          <w:lang w:eastAsia="pl-PL"/>
        </w:rPr>
        <w:t xml:space="preserve"> wydatków Projektu;</w:t>
      </w:r>
    </w:p>
    <w:p w14:paraId="56D0DF50" w14:textId="77777777" w:rsidR="000A55AD" w:rsidRPr="000A55AD" w:rsidRDefault="000A55AD" w:rsidP="00CA1F9A">
      <w:pPr>
        <w:numPr>
          <w:ilvl w:val="1"/>
          <w:numId w:val="21"/>
        </w:numPr>
        <w:autoSpaceDE w:val="0"/>
        <w:autoSpaceDN w:val="0"/>
        <w:spacing w:after="60" w:line="276" w:lineRule="auto"/>
        <w:ind w:left="709" w:hanging="283"/>
        <w:jc w:val="both"/>
        <w:rPr>
          <w:rFonts w:ascii="Calibri" w:eastAsia="Times New Roman" w:hAnsi="Calibri" w:cs="Calibri"/>
          <w:iCs/>
          <w:color w:val="000000" w:themeColor="text1"/>
          <w:lang w:eastAsia="pl-PL"/>
        </w:rPr>
      </w:pPr>
      <w:r w:rsidRPr="000A55AD">
        <w:rPr>
          <w:rFonts w:ascii="Calibri" w:eastAsia="Times New Roman" w:hAnsi="Calibri" w:cs="Calibri"/>
          <w:color w:val="000000" w:themeColor="text1"/>
          <w:lang w:eastAsia="pl-PL"/>
        </w:rPr>
        <w:t>z wkładu krajowego, w kwocie … zł, co stanowi nie mniej niż 15,00 % wydatków Projektu.</w:t>
      </w:r>
    </w:p>
    <w:p w14:paraId="2613F0C2" w14:textId="77777777" w:rsidR="000A55AD" w:rsidRPr="000A55AD" w:rsidRDefault="000A55AD" w:rsidP="00CA1F9A">
      <w:pPr>
        <w:numPr>
          <w:ilvl w:val="0"/>
          <w:numId w:val="19"/>
        </w:numPr>
        <w:autoSpaceDE w:val="0"/>
        <w:autoSpaceDN w:val="0"/>
        <w:spacing w:after="60" w:line="276" w:lineRule="auto"/>
        <w:jc w:val="both"/>
        <w:rPr>
          <w:rFonts w:ascii="Calibri" w:eastAsia="Times New Roman" w:hAnsi="Calibri" w:cs="Calibri"/>
          <w:iCs/>
          <w:color w:val="000000" w:themeColor="text1"/>
          <w:lang w:eastAsia="pl-PL"/>
        </w:rPr>
      </w:pPr>
      <w:r w:rsidRPr="000A55AD">
        <w:rPr>
          <w:rFonts w:ascii="Calibri" w:eastAsia="Times New Roman" w:hAnsi="Calibri" w:cs="Calibri"/>
          <w:color w:val="000000" w:themeColor="text1"/>
          <w:lang w:eastAsia="pl-PL"/>
        </w:rPr>
        <w:t xml:space="preserve">Dofinansowanie, o którym mowa w ust. 1, jest przeznaczone na pokrycie wydatków kwalifikowalnych ponoszonych przez Beneficjenta w związku z realizacją Projektu i w tym zakresie jest uwzględniane w CST2021. </w:t>
      </w:r>
    </w:p>
    <w:p w14:paraId="6607FD25" w14:textId="77777777" w:rsidR="000A55AD" w:rsidRPr="000A55AD" w:rsidRDefault="000A55AD" w:rsidP="00CA1F9A">
      <w:pPr>
        <w:numPr>
          <w:ilvl w:val="0"/>
          <w:numId w:val="19"/>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iCs/>
          <w:color w:val="000000" w:themeColor="text1"/>
          <w:lang w:eastAsia="pl-PL"/>
        </w:rPr>
        <w:t>Dofinansowanie, o którym mowa w ust. 1, może być przeznaczone na sfinansowanie przedsięwzięć zrealizowanych w ramach Projektu przed podpisaniem niniejszej umowy, o ile wydatki zostaną uznane za kwalifikowalne zgodnie z obowiązującymi przepisami oraz będą dotyczyć okresu realizacji Projektu, o którym mowa w § 3 ust. 1</w:t>
      </w:r>
      <w:r w:rsidRPr="000A55AD">
        <w:rPr>
          <w:rFonts w:ascii="Calibri" w:eastAsia="Times New Roman" w:hAnsi="Calibri" w:cs="Calibri"/>
          <w:color w:val="000000" w:themeColor="text1"/>
          <w:lang w:eastAsia="pl-PL"/>
        </w:rPr>
        <w:t>.</w:t>
      </w:r>
    </w:p>
    <w:p w14:paraId="5B8756E5" w14:textId="77777777" w:rsidR="000A55AD" w:rsidRPr="000A55AD" w:rsidRDefault="000A55AD" w:rsidP="000A55AD">
      <w:pPr>
        <w:spacing w:after="60" w:line="276" w:lineRule="auto"/>
        <w:jc w:val="center"/>
        <w:rPr>
          <w:rFonts w:ascii="Calibri" w:eastAsia="Times New Roman" w:hAnsi="Calibri" w:cs="Calibri"/>
          <w:color w:val="FF0000"/>
          <w:lang w:eastAsia="pl-PL"/>
        </w:rPr>
      </w:pPr>
    </w:p>
    <w:p w14:paraId="721D82F4" w14:textId="77777777" w:rsidR="000A55AD" w:rsidRPr="000A55AD" w:rsidRDefault="000A55AD" w:rsidP="000A55AD">
      <w:pPr>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3.</w:t>
      </w:r>
    </w:p>
    <w:p w14:paraId="7135BCD4" w14:textId="77777777" w:rsidR="000A55AD" w:rsidRPr="000A55AD" w:rsidRDefault="000A55AD" w:rsidP="00CA1F9A">
      <w:pPr>
        <w:numPr>
          <w:ilvl w:val="0"/>
          <w:numId w:val="22"/>
        </w:numPr>
        <w:tabs>
          <w:tab w:val="clear" w:pos="360"/>
          <w:tab w:val="num" w:pos="426"/>
        </w:tabs>
        <w:autoSpaceDE w:val="0"/>
        <w:autoSpaceDN w:val="0"/>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Okres realizacji Projektu jest zgodny z okresem wskazanym we Wniosku. </w:t>
      </w:r>
    </w:p>
    <w:p w14:paraId="359A0A53" w14:textId="77777777" w:rsidR="000A55AD" w:rsidRPr="000A55AD" w:rsidRDefault="000A55AD" w:rsidP="00CA1F9A">
      <w:pPr>
        <w:numPr>
          <w:ilvl w:val="0"/>
          <w:numId w:val="22"/>
        </w:numPr>
        <w:tabs>
          <w:tab w:val="clear" w:pos="360"/>
          <w:tab w:val="num" w:pos="426"/>
        </w:tabs>
        <w:autoSpaceDE w:val="0"/>
        <w:autoSpaceDN w:val="0"/>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Okres, o którym mowa w ust. 1, dotyczy realizacji zadań w ramach Projektu i jest równoznaczny z okresem kwalifikowalności wydatków w ramach tego Projektu, z zastrzeżeniem ust. 3.</w:t>
      </w:r>
    </w:p>
    <w:p w14:paraId="718AEEFC" w14:textId="77777777" w:rsidR="000A55AD" w:rsidRPr="000A55AD" w:rsidRDefault="000A55AD" w:rsidP="00CA1F9A">
      <w:pPr>
        <w:numPr>
          <w:ilvl w:val="0"/>
          <w:numId w:val="22"/>
        </w:numPr>
        <w:tabs>
          <w:tab w:val="clear" w:pos="360"/>
          <w:tab w:val="num" w:pos="426"/>
        </w:tabs>
        <w:autoSpaceDE w:val="0"/>
        <w:autoSpaceDN w:val="0"/>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ma prawo do ponoszenia wydatków po okresie realizacji Projektu, jednak nie dłużej niż do dnia 31.12.2029 r., pod warunkiem, że wydatki te zostały poniesione w związku z realizacją Projektu oraz zostaną uwzględnione w końcowym wniosku o płatność.</w:t>
      </w:r>
    </w:p>
    <w:p w14:paraId="79FF3BC5" w14:textId="77777777" w:rsidR="000A55AD" w:rsidRPr="000A55AD" w:rsidRDefault="000A55AD" w:rsidP="00CA1F9A">
      <w:pPr>
        <w:numPr>
          <w:ilvl w:val="0"/>
          <w:numId w:val="22"/>
        </w:numPr>
        <w:tabs>
          <w:tab w:val="clear" w:pos="360"/>
          <w:tab w:val="num" w:pos="426"/>
        </w:tabs>
        <w:autoSpaceDE w:val="0"/>
        <w:autoSpaceDN w:val="0"/>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Projekt jest realizowany zgodnie z ustawą o promocji zatrudnienia i instytucjach rynku pracy oraz </w:t>
      </w:r>
      <w:r w:rsidRPr="000A55AD">
        <w:rPr>
          <w:rFonts w:ascii="Calibri" w:eastAsia="Times New Roman" w:hAnsi="Calibri" w:cs="Calibri"/>
          <w:i/>
          <w:color w:val="000000" w:themeColor="text1"/>
          <w:lang w:eastAsia="pl-PL"/>
        </w:rPr>
        <w:t>Wytycznymi dotyczącymi realizacji projektów z udziałem środków Europejskiego Funduszu Społecznego Plus w regionalnych programach na lata 2021–2027</w:t>
      </w:r>
      <w:r w:rsidRPr="000A55AD">
        <w:rPr>
          <w:rFonts w:ascii="Calibri" w:eastAsia="Times New Roman" w:hAnsi="Calibri" w:cs="Calibri"/>
          <w:color w:val="000000" w:themeColor="text1"/>
          <w:lang w:eastAsia="pl-PL"/>
        </w:rPr>
        <w:t xml:space="preserve">, zwanymi dalej Wytycznymi dotyczącymi realizacji projektów.  </w:t>
      </w:r>
    </w:p>
    <w:p w14:paraId="4FA4E914" w14:textId="77777777" w:rsidR="000A55AD" w:rsidRPr="000A55AD" w:rsidRDefault="000A55AD" w:rsidP="000A55AD">
      <w:pPr>
        <w:tabs>
          <w:tab w:val="left" w:pos="900"/>
        </w:tabs>
        <w:spacing w:after="60" w:line="276" w:lineRule="auto"/>
        <w:jc w:val="center"/>
        <w:rPr>
          <w:rFonts w:ascii="Calibri" w:eastAsia="Times New Roman" w:hAnsi="Calibri" w:cs="Calibri"/>
          <w:color w:val="FF0000"/>
          <w:lang w:eastAsia="pl-PL"/>
        </w:rPr>
      </w:pPr>
    </w:p>
    <w:p w14:paraId="048E8F7E" w14:textId="77777777" w:rsidR="000A55AD" w:rsidRPr="000A55AD" w:rsidRDefault="000A55AD" w:rsidP="000A55AD">
      <w:pPr>
        <w:tabs>
          <w:tab w:val="left" w:pos="900"/>
        </w:tabs>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4.</w:t>
      </w:r>
    </w:p>
    <w:p w14:paraId="6C238579" w14:textId="77777777" w:rsidR="000A55AD" w:rsidRPr="000A55AD" w:rsidRDefault="000A55AD" w:rsidP="00CA1F9A">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odpowiada za</w:t>
      </w:r>
      <w:r w:rsidRPr="000A55AD">
        <w:rPr>
          <w:rFonts w:ascii="Calibri" w:eastAsia="Times New Roman" w:hAnsi="Calibri" w:cs="Calibri"/>
          <w:b/>
          <w:color w:val="000000" w:themeColor="text1"/>
          <w:lang w:eastAsia="pl-PL"/>
        </w:rPr>
        <w:t xml:space="preserve"> </w:t>
      </w:r>
      <w:r w:rsidRPr="000A55AD">
        <w:rPr>
          <w:rFonts w:ascii="Calibri" w:eastAsia="Times New Roman" w:hAnsi="Calibri" w:cs="Calibri"/>
          <w:color w:val="000000" w:themeColor="text1"/>
          <w:lang w:eastAsia="pl-PL"/>
        </w:rPr>
        <w:t>realizację Projektu, w tym za:</w:t>
      </w:r>
    </w:p>
    <w:p w14:paraId="29C475B5" w14:textId="77777777" w:rsidR="000A55AD" w:rsidRPr="000A55AD" w:rsidRDefault="000A55AD" w:rsidP="00CA1F9A">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realizację Projektu zgodnie z Wnioskiem, w tym osiągnięcie wskaźników produktu oraz rezultatu określonych we Wniosku;</w:t>
      </w:r>
    </w:p>
    <w:p w14:paraId="70E4793E" w14:textId="77777777" w:rsidR="000A55AD" w:rsidRPr="000A55AD" w:rsidRDefault="000A55AD" w:rsidP="00CA1F9A">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zbieranie danych osobowych uczestników Projektu zgodnie z Wytycznymi dotyczącymi monitorowania;</w:t>
      </w:r>
    </w:p>
    <w:p w14:paraId="080C2D39" w14:textId="77777777" w:rsidR="000A55AD" w:rsidRPr="000A55AD" w:rsidRDefault="000A55AD" w:rsidP="00CA1F9A">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przetwarzanie danych osobowych zgodnie z RODO;</w:t>
      </w:r>
    </w:p>
    <w:p w14:paraId="562F942F" w14:textId="77777777" w:rsidR="000A55AD" w:rsidRPr="000A55AD" w:rsidRDefault="000A55AD" w:rsidP="00CA1F9A">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zapewnienie stosowania zasady równości szans i niedyskryminacji a także równości szans kobiet i mężczyzn, zgodnie z </w:t>
      </w:r>
      <w:r w:rsidRPr="000A55AD">
        <w:rPr>
          <w:rFonts w:ascii="Calibri" w:eastAsia="Calibri" w:hAnsi="Calibri" w:cs="Calibri"/>
          <w:i/>
          <w:color w:val="000000" w:themeColor="text1"/>
        </w:rPr>
        <w:t xml:space="preserve">Wytycznymi dotyczącymi realizacji zasad równościowych </w:t>
      </w:r>
      <w:r w:rsidRPr="000A55AD">
        <w:rPr>
          <w:rFonts w:ascii="Calibri" w:eastAsia="Calibri" w:hAnsi="Calibri" w:cs="Calibri"/>
          <w:i/>
          <w:color w:val="000000" w:themeColor="text1"/>
        </w:rPr>
        <w:lastRenderedPageBreak/>
        <w:t>w ramach funduszy unijnych na lata 2021-2027,</w:t>
      </w:r>
      <w:r w:rsidRPr="000A55AD">
        <w:rPr>
          <w:rFonts w:ascii="Calibri" w:eastAsia="Calibri" w:hAnsi="Calibri" w:cs="Calibri"/>
          <w:color w:val="000000" w:themeColor="text1"/>
        </w:rPr>
        <w:t xml:space="preserve"> zamieszczonymi na stronie internetowej Instytucji Pośredniczącej oraz na Portalu Funduszy Europejskich;</w:t>
      </w:r>
    </w:p>
    <w:p w14:paraId="7A54BCEA" w14:textId="77777777" w:rsidR="000A55AD" w:rsidRPr="000A55AD" w:rsidRDefault="000A55AD" w:rsidP="00CA1F9A">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udzielanie pomocy publicznej lub pomocy de </w:t>
      </w:r>
      <w:proofErr w:type="spellStart"/>
      <w:r w:rsidRPr="000A55AD">
        <w:rPr>
          <w:rFonts w:ascii="Calibri" w:eastAsia="Calibri" w:hAnsi="Calibri" w:cs="Calibri"/>
          <w:color w:val="000000" w:themeColor="text1"/>
        </w:rPr>
        <w:t>minimis</w:t>
      </w:r>
      <w:proofErr w:type="spellEnd"/>
      <w:r w:rsidRPr="000A55AD">
        <w:rPr>
          <w:rFonts w:ascii="Calibri" w:eastAsia="Calibri" w:hAnsi="Calibri" w:cs="Calibri"/>
          <w:color w:val="000000" w:themeColor="text1"/>
        </w:rPr>
        <w:t xml:space="preserve"> w ramach Projektu i wykonywanie obowiązków z tym związanych wynikających z przepisów powszechnie obowiązujących, w szczególności ustawy z dnia 30 kwietnia 2004 r. o postępowaniu w sprawach dotyczących pomocy publicznej oraz rozporządzenia Ministra Pracy i Polityki Społecznej z dnia 24 czerwca 2014 r. w sprawie organizowania prac interwencyjnych i robót publicznych oraz jednorazowej refundacji kosztów z tytułu opłaconych składek na ubezpieczenia społeczne i rozporządzenia Ministra Rodziny, Pracy i Polityki Społecznej z dnia 14 lipca 2017 r. w sprawie dokonywania z Funduszu Pracy refundacji kosztów wyposażenia lub doposażenia stanowiska pracy oraz przyznawania środków na podjęcie działalności gospodarczej,</w:t>
      </w:r>
      <w:r w:rsidRPr="000A55AD">
        <w:rPr>
          <w:rFonts w:ascii="Calibri" w:eastAsia="Calibri" w:hAnsi="Calibri" w:cs="Calibri"/>
          <w:color w:val="00B050"/>
        </w:rPr>
        <w:t xml:space="preserve"> </w:t>
      </w:r>
      <w:r w:rsidRPr="000A55AD">
        <w:rPr>
          <w:rFonts w:ascii="Calibri" w:eastAsia="Calibri" w:hAnsi="Calibri" w:cs="Calibri"/>
          <w:color w:val="000000" w:themeColor="text1"/>
        </w:rPr>
        <w:t xml:space="preserve">oraz weryfikacji poziomu otrzymanej pomocy w Systemie Udostępniania Danych o Pomocy Publicznej przed udzieleniem pomocy de </w:t>
      </w:r>
      <w:proofErr w:type="spellStart"/>
      <w:r w:rsidRPr="000A55AD">
        <w:rPr>
          <w:rFonts w:ascii="Calibri" w:eastAsia="Calibri" w:hAnsi="Calibri" w:cs="Calibri"/>
          <w:color w:val="000000" w:themeColor="text1"/>
        </w:rPr>
        <w:t>minimis</w:t>
      </w:r>
      <w:proofErr w:type="spellEnd"/>
      <w:r w:rsidRPr="000A55AD">
        <w:rPr>
          <w:rFonts w:ascii="Calibri" w:eastAsia="Calibri" w:hAnsi="Calibri" w:cs="Calibri"/>
          <w:color w:val="000000" w:themeColor="text1"/>
        </w:rPr>
        <w:t>;</w:t>
      </w:r>
    </w:p>
    <w:p w14:paraId="1FE06827" w14:textId="77777777" w:rsidR="000A55AD" w:rsidRPr="000A55AD" w:rsidRDefault="000A55AD" w:rsidP="00CA1F9A">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realizację działań informacyjnych i promocyjnych na zasadach opisanych w § 20 umowy. </w:t>
      </w:r>
    </w:p>
    <w:p w14:paraId="7F085F7B" w14:textId="77777777" w:rsidR="000A55AD" w:rsidRPr="000A55AD" w:rsidRDefault="000A55AD" w:rsidP="000A55AD">
      <w:pPr>
        <w:autoSpaceDE w:val="0"/>
        <w:autoSpaceDN w:val="0"/>
        <w:spacing w:after="60" w:line="276" w:lineRule="auto"/>
        <w:ind w:left="360"/>
        <w:jc w:val="both"/>
        <w:rPr>
          <w:rFonts w:ascii="Calibri" w:eastAsia="Times New Roman" w:hAnsi="Calibri" w:cs="Calibri"/>
          <w:color w:val="FF0000"/>
          <w:lang w:eastAsia="pl-PL"/>
        </w:rPr>
      </w:pPr>
      <w:r w:rsidRPr="000A55AD">
        <w:rPr>
          <w:rFonts w:ascii="Calibri" w:eastAsia="Times New Roman" w:hAnsi="Calibri" w:cs="Calibri"/>
          <w:color w:val="000000" w:themeColor="text1"/>
          <w:lang w:eastAsia="pl-PL"/>
        </w:rPr>
        <w:t>W przypadku dokonania zmian w Projekcie, o których</w:t>
      </w:r>
      <w:r w:rsidRPr="000A55AD">
        <w:rPr>
          <w:rFonts w:ascii="Calibri" w:eastAsia="Times New Roman" w:hAnsi="Calibri" w:cs="Calibri"/>
          <w:color w:val="FF0000"/>
          <w:lang w:eastAsia="pl-PL"/>
        </w:rPr>
        <w:t xml:space="preserve"> </w:t>
      </w:r>
      <w:r w:rsidRPr="000A55AD">
        <w:rPr>
          <w:rFonts w:ascii="Calibri" w:eastAsia="Times New Roman" w:hAnsi="Calibri" w:cs="Calibri"/>
          <w:color w:val="000000" w:themeColor="text1"/>
          <w:lang w:eastAsia="pl-PL"/>
        </w:rPr>
        <w:t>mowa w § 21 ust. 1 umowy, Beneficjent odpowiada za realizację Projektu zgodnie z aktualnym Wnioskiem.</w:t>
      </w:r>
    </w:p>
    <w:p w14:paraId="7F43DE2D" w14:textId="77777777" w:rsidR="000A55AD" w:rsidRPr="000A55AD" w:rsidRDefault="000A55AD" w:rsidP="00CA1F9A">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zobowiązuje się niezwłocznie i pisemnie poinformować Instytucję Pośredniczącą o problemach w realizacji Projektu, w szczególności o zamiarze zaprzestania jego realizacji.</w:t>
      </w:r>
    </w:p>
    <w:p w14:paraId="69AF6526" w14:textId="77777777" w:rsidR="000A55AD" w:rsidRPr="000A55AD" w:rsidRDefault="000A55AD" w:rsidP="00CA1F9A">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Projekt będzie realizowany przez: Powiatowy Urząd Pracy w ................</w:t>
      </w:r>
    </w:p>
    <w:p w14:paraId="08C845F0" w14:textId="77777777" w:rsidR="000A55AD" w:rsidRPr="000A55AD" w:rsidRDefault="000A55AD" w:rsidP="00CA1F9A">
      <w:pPr>
        <w:numPr>
          <w:ilvl w:val="0"/>
          <w:numId w:val="23"/>
        </w:numPr>
        <w:autoSpaceDE w:val="0"/>
        <w:autoSpaceDN w:val="0"/>
        <w:spacing w:after="60" w:line="276" w:lineRule="auto"/>
        <w:jc w:val="both"/>
        <w:rPr>
          <w:rFonts w:ascii="Calibri" w:eastAsia="Times New Roman" w:hAnsi="Calibri" w:cs="Calibri"/>
          <w:color w:val="FF0000"/>
          <w:lang w:eastAsia="pl-PL"/>
        </w:rPr>
      </w:pPr>
      <w:r w:rsidRPr="000A55AD">
        <w:rPr>
          <w:rFonts w:ascii="Calibri" w:eastAsia="Times New Roman" w:hAnsi="Calibri" w:cs="Calibri"/>
          <w:color w:val="000000" w:themeColor="text1"/>
          <w:lang w:eastAsia="pl-PL"/>
        </w:rPr>
        <w:t xml:space="preserve">Beneficjent oświadcza, że zapoznał się z treścią Wytycznych, w tym w szczególności: </w:t>
      </w:r>
    </w:p>
    <w:p w14:paraId="062FC795" w14:textId="77777777" w:rsidR="000A55AD" w:rsidRPr="000A55AD" w:rsidRDefault="000A55AD" w:rsidP="00CA1F9A">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color w:val="000000" w:themeColor="text1"/>
          <w:lang w:eastAsia="pl-PL"/>
        </w:rPr>
        <w:t>Wytycznych dotyczących realizacji projektów,</w:t>
      </w:r>
      <w:r w:rsidRPr="000A55AD">
        <w:rPr>
          <w:rFonts w:eastAsia="Times New Roman" w:cs="Calibri"/>
          <w:i/>
          <w:color w:val="000000" w:themeColor="text1"/>
          <w:lang w:eastAsia="pl-PL"/>
        </w:rPr>
        <w:t xml:space="preserve"> </w:t>
      </w:r>
    </w:p>
    <w:p w14:paraId="720845DD" w14:textId="77777777" w:rsidR="000A55AD" w:rsidRPr="000A55AD" w:rsidRDefault="000A55AD" w:rsidP="00CA1F9A">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color w:val="000000" w:themeColor="text1"/>
          <w:lang w:eastAsia="pl-PL"/>
        </w:rPr>
        <w:t>Wytycznych dotyczących monitorowania,</w:t>
      </w:r>
    </w:p>
    <w:p w14:paraId="426D2BF7" w14:textId="77777777" w:rsidR="000A55AD" w:rsidRPr="000A55AD" w:rsidRDefault="000A55AD" w:rsidP="00CA1F9A">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color w:val="000000" w:themeColor="text1"/>
          <w:lang w:eastAsia="pl-PL"/>
        </w:rPr>
        <w:t xml:space="preserve">Wytycznych </w:t>
      </w:r>
      <w:r w:rsidRPr="000A55AD">
        <w:rPr>
          <w:rFonts w:eastAsia="Times New Roman" w:cs="Calibri"/>
          <w:iCs/>
          <w:color w:val="000000" w:themeColor="text1"/>
          <w:lang w:eastAsia="pl-PL"/>
        </w:rPr>
        <w:t>dotyczących kwalifikowalności</w:t>
      </w:r>
      <w:r w:rsidRPr="000A55AD">
        <w:rPr>
          <w:rFonts w:eastAsia="Times New Roman" w:cs="Calibri"/>
          <w:color w:val="000000" w:themeColor="text1"/>
          <w:lang w:eastAsia="pl-PL"/>
        </w:rPr>
        <w:t xml:space="preserve"> ,</w:t>
      </w:r>
    </w:p>
    <w:p w14:paraId="713C8628" w14:textId="623DF731" w:rsidR="000A55AD" w:rsidRPr="000A55AD" w:rsidRDefault="000A55AD" w:rsidP="00CA1F9A">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i/>
          <w:iCs/>
          <w:color w:val="000000" w:themeColor="text1"/>
          <w:lang w:eastAsia="pl-PL"/>
        </w:rPr>
        <w:t>Wytycznych dotyczących realizacji zasad równościowych w ramach funduszy unijnych na lata 2021-202</w:t>
      </w:r>
      <w:r w:rsidR="003A69C2">
        <w:rPr>
          <w:rFonts w:eastAsia="Times New Roman" w:cs="Calibri"/>
          <w:i/>
          <w:iCs/>
          <w:color w:val="000000" w:themeColor="text1"/>
          <w:lang w:eastAsia="pl-PL"/>
        </w:rPr>
        <w:t>7</w:t>
      </w:r>
      <w:r w:rsidRPr="000A55AD">
        <w:rPr>
          <w:rFonts w:eastAsia="Times New Roman" w:cs="Calibri"/>
          <w:color w:val="000000" w:themeColor="text1"/>
          <w:lang w:eastAsia="pl-PL"/>
        </w:rPr>
        <w:t>,</w:t>
      </w:r>
    </w:p>
    <w:p w14:paraId="39F3AE28" w14:textId="77777777" w:rsidR="000A55AD" w:rsidRPr="000A55AD" w:rsidRDefault="000A55AD" w:rsidP="00CA1F9A">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i/>
          <w:iCs/>
          <w:color w:val="000000" w:themeColor="text1"/>
          <w:lang w:eastAsia="pl-PL"/>
        </w:rPr>
        <w:t xml:space="preserve">Wytycznych dotyczących warunków gromadzenia i przekazywania danych w postaci elektronicznej na lata 2021-2027 </w:t>
      </w:r>
      <w:r w:rsidRPr="000A55AD">
        <w:rPr>
          <w:rFonts w:eastAsia="Times New Roman" w:cs="Calibri"/>
          <w:color w:val="000000" w:themeColor="text1"/>
          <w:lang w:eastAsia="pl-PL"/>
        </w:rPr>
        <w:t>zwanych dalej Wytycznymi dotyczącymi gromadzenia danych</w:t>
      </w:r>
    </w:p>
    <w:p w14:paraId="546D17A9" w14:textId="77777777" w:rsidR="000A55AD" w:rsidRPr="000A55AD" w:rsidRDefault="000A55AD" w:rsidP="000A55AD">
      <w:pPr>
        <w:autoSpaceDE w:val="0"/>
        <w:autoSpaceDN w:val="0"/>
        <w:spacing w:after="60" w:line="276" w:lineRule="auto"/>
        <w:jc w:val="both"/>
        <w:rPr>
          <w:rFonts w:ascii="Calibri" w:eastAsia="Times New Roman" w:hAnsi="Calibri" w:cs="Calibri"/>
          <w:iCs/>
          <w:color w:val="FF0000"/>
          <w:lang w:eastAsia="pl-PL"/>
        </w:rPr>
      </w:pPr>
      <w:r w:rsidRPr="000A55AD">
        <w:rPr>
          <w:rFonts w:ascii="Calibri" w:eastAsia="Times New Roman" w:hAnsi="Calibri" w:cs="Calibri"/>
          <w:color w:val="000000" w:themeColor="text1"/>
          <w:lang w:eastAsia="pl-PL"/>
        </w:rPr>
        <w:t>oraz zobowiązuje się do ich stosowania podczas realizacji Projektu, z uwzględnieniem ust. 6.</w:t>
      </w:r>
      <w:r w:rsidRPr="000A55AD">
        <w:rPr>
          <w:rFonts w:ascii="Calibri" w:eastAsia="Times New Roman" w:hAnsi="Calibri" w:cs="Calibri"/>
          <w:i/>
          <w:color w:val="000000" w:themeColor="text1"/>
          <w:lang w:eastAsia="pl-PL"/>
        </w:rPr>
        <w:t xml:space="preserve"> </w:t>
      </w:r>
      <w:r w:rsidRPr="000A55AD">
        <w:rPr>
          <w:rFonts w:ascii="Calibri" w:eastAsia="Times New Roman" w:hAnsi="Calibri" w:cs="Calibri"/>
          <w:iCs/>
          <w:color w:val="000000" w:themeColor="text1"/>
          <w:lang w:eastAsia="pl-PL"/>
        </w:rPr>
        <w:t>Ww. wytyczne zostaną zamieszczone na internetowej Instytucji Pośredniczącej oraz na Portalu Funduszy Europejskich.</w:t>
      </w:r>
    </w:p>
    <w:p w14:paraId="78319425" w14:textId="77777777" w:rsidR="000A55AD" w:rsidRPr="000A55AD" w:rsidRDefault="000A55AD" w:rsidP="00CA1F9A">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oświadcza, że postępowania wszczęte w celu zawarcia umów w ramach Projektu oraz wydatki poniesione przed podpisaniem niniejszej umowy a dotyczące realizacji Projektu zostały dokonane zgodnie z treścią Wytycznych dotyczących kwalifikowalności.</w:t>
      </w:r>
    </w:p>
    <w:p w14:paraId="210D42E8" w14:textId="77777777" w:rsidR="000A55AD" w:rsidRPr="000A55AD" w:rsidRDefault="000A55AD" w:rsidP="00CA1F9A">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Instytucja Pośrednicząca zobowiązuje się powiadomić Beneficjenta, na adres e-mail wskazany we Wniosku lub za pomocą modułu „korespondencja” w systemie CST2021 lub poprzez umieszczenie informacji na dedykowanej stronie internetowej o wszelkich zmianach wytycznych, o których mowa w ust. 4, a Beneficjent zobowiązuje się do stosowania zmienionych wytycznych.</w:t>
      </w:r>
    </w:p>
    <w:p w14:paraId="14CC94AD" w14:textId="77777777" w:rsidR="000A55AD" w:rsidRPr="000A55AD" w:rsidRDefault="000A55AD" w:rsidP="00CA1F9A">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zapewni, że wsparcie udzielane w ramach Projektu w postaci dofinansowania podjęcia działalności gospodarczej lub refundacji wyposażenia lub doposażenia stanowiska pracy będzie rozliczane na podstawie zestawienia dokumentów księgowych (w tym faktur), potwierdzającego wysokość poniesionych wydatków na podatek VAT od zakupionych w ramach tego wsparcia towarów i usług.</w:t>
      </w:r>
    </w:p>
    <w:p w14:paraId="077074E3" w14:textId="77777777" w:rsidR="000A55AD" w:rsidRPr="000A55AD" w:rsidRDefault="000A55AD" w:rsidP="00CA1F9A">
      <w:pPr>
        <w:numPr>
          <w:ilvl w:val="0"/>
          <w:numId w:val="23"/>
        </w:numPr>
        <w:spacing w:line="276" w:lineRule="auto"/>
        <w:jc w:val="both"/>
        <w:rPr>
          <w:rFonts w:ascii="Calibri" w:eastAsia="Calibri" w:hAnsi="Calibri" w:cs="Calibri"/>
          <w:color w:val="FF0000"/>
        </w:rPr>
      </w:pPr>
      <w:r w:rsidRPr="000A55AD">
        <w:rPr>
          <w:rFonts w:ascii="Calibri" w:eastAsia="Times New Roman" w:hAnsi="Calibri" w:cs="Calibri"/>
          <w:color w:val="000000" w:themeColor="text1"/>
          <w:lang w:eastAsia="pl-PL"/>
        </w:rPr>
        <w:lastRenderedPageBreak/>
        <w:t xml:space="preserve">Beneficjent zapewni, że udzielenie wsparcia poprzedzone jest identyfikacją potrzeb uczestnika projektu oraz opracowaniem lub aktualizacją dla każdego uczestnika projektu Indywidualnego Planu Działania, o którym mowa w art. 2 ust. 1 pkt 10a i art. 34a ustawy o promocji zatrudnienia i instytucjach rynku pracy. Dokument ten powinien określać zakres wsparcia udzielanego uczestnikowi projektu, który jest z nim uzgodniony i podlega ewentualnej aktualizacji w trakcie Projektu. </w:t>
      </w:r>
    </w:p>
    <w:p w14:paraId="0040D93F" w14:textId="77777777" w:rsidR="000A55AD" w:rsidRPr="000A55AD" w:rsidRDefault="000A55AD" w:rsidP="000A55AD">
      <w:pPr>
        <w:spacing w:after="60" w:line="276" w:lineRule="auto"/>
        <w:jc w:val="center"/>
        <w:rPr>
          <w:rFonts w:ascii="Calibri" w:eastAsia="Times New Roman" w:hAnsi="Calibri" w:cs="Calibri"/>
          <w:color w:val="000000" w:themeColor="text1"/>
          <w:lang w:eastAsia="pl-PL"/>
        </w:rPr>
      </w:pPr>
    </w:p>
    <w:p w14:paraId="52DB02E1"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5.</w:t>
      </w:r>
    </w:p>
    <w:p w14:paraId="370A4609"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Instytucja Pośrednicząca nie ponosi odpowiedzialności wobec osób trzecich za szkody powstałe w związku z realizacją Projektu.</w:t>
      </w:r>
    </w:p>
    <w:p w14:paraId="202D9665" w14:textId="77777777" w:rsidR="000A55AD" w:rsidRPr="000A55AD" w:rsidRDefault="000A55AD" w:rsidP="000A55AD">
      <w:pPr>
        <w:spacing w:after="60" w:line="276" w:lineRule="auto"/>
        <w:rPr>
          <w:rFonts w:ascii="Calibri" w:eastAsia="Calibri" w:hAnsi="Calibri" w:cs="Calibri"/>
          <w:color w:val="FF0000"/>
        </w:rPr>
      </w:pPr>
    </w:p>
    <w:p w14:paraId="0FEF7357"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6.</w:t>
      </w:r>
    </w:p>
    <w:p w14:paraId="7028917E" w14:textId="77777777" w:rsidR="000A55AD" w:rsidRPr="000A55AD" w:rsidRDefault="000A55AD" w:rsidP="00CA1F9A">
      <w:pPr>
        <w:numPr>
          <w:ilvl w:val="0"/>
          <w:numId w:val="26"/>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Beneficjent zobowiązuje się do prowadzenia wyodrębnionej ewidencji księgowej dla wszystkich transakcji związanych z Projektem w sposób przejrzysty, tak aby możliwa była identyfikacja poszczególnych operacji związanych z Projektem.</w:t>
      </w:r>
    </w:p>
    <w:p w14:paraId="5F627426" w14:textId="77777777" w:rsidR="000A55AD" w:rsidRPr="000A55AD" w:rsidRDefault="000A55AD" w:rsidP="00CA1F9A">
      <w:pPr>
        <w:numPr>
          <w:ilvl w:val="0"/>
          <w:numId w:val="26"/>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Systemem wspierającym Beneficjenta w prowadzeniu wyodrębnionej ewidencji księgowej jest oprogramowanie teleinformatyczne SYRIUSZ®.</w:t>
      </w:r>
    </w:p>
    <w:p w14:paraId="5F0ECCDD" w14:textId="77777777" w:rsidR="000A55AD" w:rsidRPr="000A55AD" w:rsidRDefault="000A55AD" w:rsidP="00CA1F9A">
      <w:pPr>
        <w:numPr>
          <w:ilvl w:val="0"/>
          <w:numId w:val="26"/>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takiego opisywania dokumentacji księgowej Projektu, o której mowa w ust. 1, aby widoczny był związek z Projektem.</w:t>
      </w:r>
    </w:p>
    <w:p w14:paraId="55D62C2D" w14:textId="77777777" w:rsidR="000A55AD" w:rsidRPr="000A55AD" w:rsidRDefault="000A55AD" w:rsidP="000A55AD">
      <w:pPr>
        <w:spacing w:after="60" w:line="276" w:lineRule="auto"/>
        <w:jc w:val="center"/>
        <w:rPr>
          <w:rFonts w:ascii="Calibri" w:eastAsia="Calibri" w:hAnsi="Calibri" w:cs="Calibri"/>
          <w:color w:val="FF0000"/>
        </w:rPr>
      </w:pPr>
    </w:p>
    <w:p w14:paraId="146997C9" w14:textId="77777777" w:rsidR="000A55AD" w:rsidRPr="000A55AD" w:rsidRDefault="000A55AD" w:rsidP="000A55AD">
      <w:pPr>
        <w:keepNext/>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xml:space="preserve">§ 7. </w:t>
      </w:r>
    </w:p>
    <w:p w14:paraId="31F0C0E7" w14:textId="77777777" w:rsidR="000A55AD" w:rsidRPr="000A55AD" w:rsidRDefault="000A55AD" w:rsidP="00CA1F9A">
      <w:pPr>
        <w:keepNext/>
        <w:numPr>
          <w:ilvl w:val="0"/>
          <w:numId w:val="27"/>
        </w:numPr>
        <w:spacing w:after="0" w:line="276" w:lineRule="auto"/>
        <w:contextualSpacing/>
        <w:jc w:val="both"/>
        <w:rPr>
          <w:rFonts w:ascii="Calibri" w:eastAsia="Calibri" w:hAnsi="Calibri" w:cs="Calibri"/>
          <w:color w:val="000000" w:themeColor="text1"/>
        </w:rPr>
      </w:pPr>
      <w:r w:rsidRPr="000A55AD">
        <w:rPr>
          <w:rFonts w:ascii="Calibri" w:eastAsia="Calibri" w:hAnsi="Calibri" w:cs="Calibri"/>
          <w:color w:val="000000" w:themeColor="text1"/>
        </w:rPr>
        <w:t>Środki na dofinansowanie, o którym mowa w § 2 ust. 1, są przekazywane miesięcznie w wysokości 1/12 limitu środków Funduszu Pracy ustalonych przez ministra właściwego ds. pracy na dany rok budżetowy, na następujący rachunek bankowy Beneficjenta nr …………prowadzony w: ...................., właściciel rachunku: .............. Wydatki ponoszone będą z następującego rachunku bankowego pomocniczego Beneficjenta</w:t>
      </w:r>
      <w:r w:rsidRPr="000A55AD">
        <w:rPr>
          <w:rFonts w:ascii="Calibri" w:eastAsia="Calibri" w:hAnsi="Calibri" w:cs="Calibri"/>
          <w:color w:val="000000" w:themeColor="text1"/>
          <w:vertAlign w:val="superscript"/>
        </w:rPr>
        <w:footnoteReference w:id="3"/>
      </w:r>
      <w:r w:rsidRPr="000A55AD">
        <w:rPr>
          <w:rFonts w:ascii="Calibri" w:eastAsia="Calibri" w:hAnsi="Calibri" w:cs="Calibri"/>
          <w:color w:val="000000" w:themeColor="text1"/>
        </w:rPr>
        <w:t xml:space="preserve"> nr …………………………..prowadzonego w ………………, właściciel rachunku…………………….. </w:t>
      </w:r>
    </w:p>
    <w:p w14:paraId="7C25314F" w14:textId="77777777" w:rsidR="000A55AD" w:rsidRPr="000A55AD" w:rsidRDefault="000A55AD" w:rsidP="00CA1F9A">
      <w:pPr>
        <w:keepNext/>
        <w:numPr>
          <w:ilvl w:val="0"/>
          <w:numId w:val="2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Na wniosek Beneficjenta środki na dofinansowanie mogą być przekazywane w kwocie wyższej, zgodnie z przepisami rozporządzenia wydanego na podstawie art. 108 ust. 3 ustawy o promocji zatrudnienia i instytucjach rynku pracy.</w:t>
      </w:r>
    </w:p>
    <w:p w14:paraId="39E1AA45" w14:textId="77777777" w:rsidR="000A55AD" w:rsidRPr="000A55AD" w:rsidRDefault="000A55AD" w:rsidP="00CA1F9A">
      <w:pPr>
        <w:keepNext/>
        <w:numPr>
          <w:ilvl w:val="0"/>
          <w:numId w:val="27"/>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Beneficjent zobowiązuje się niezwłocznie poinformować Instytucję Pośredniczącą o zmianie numeru rachunku bankowego, o którym mowa w ust. 1.</w:t>
      </w:r>
    </w:p>
    <w:p w14:paraId="214DFB99" w14:textId="77777777" w:rsidR="000A55AD" w:rsidRPr="000A55AD" w:rsidRDefault="000A55AD" w:rsidP="000A55AD">
      <w:pPr>
        <w:spacing w:after="60" w:line="276" w:lineRule="auto"/>
        <w:jc w:val="center"/>
        <w:rPr>
          <w:rFonts w:ascii="Calibri" w:eastAsia="Calibri" w:hAnsi="Calibri" w:cs="Calibri"/>
          <w:color w:val="FF0000"/>
        </w:rPr>
      </w:pPr>
    </w:p>
    <w:p w14:paraId="47B9F0F3"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8.</w:t>
      </w:r>
    </w:p>
    <w:p w14:paraId="435D8859"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 zakresie środków, o których mowa w § 2 ust. 3 pkt 1, upoważnia się ministra właściwego ds. pracy do wystawiania zleceń płatności, o których mowa w art. 188 ust. 1 ustawy o finansach publicznych, w celu dokonania refundacji wydatków na rzecz dysponenta Funduszu Pracy.</w:t>
      </w:r>
    </w:p>
    <w:p w14:paraId="764491A6" w14:textId="77777777" w:rsidR="000A55AD" w:rsidRPr="000A55AD" w:rsidRDefault="000A55AD" w:rsidP="000A55AD">
      <w:pPr>
        <w:spacing w:after="60" w:line="276" w:lineRule="auto"/>
        <w:jc w:val="both"/>
        <w:rPr>
          <w:rFonts w:ascii="Calibri" w:eastAsia="Calibri" w:hAnsi="Calibri" w:cs="Calibri"/>
          <w:color w:val="FF0000"/>
        </w:rPr>
      </w:pPr>
    </w:p>
    <w:p w14:paraId="3F948CE8"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9.</w:t>
      </w:r>
    </w:p>
    <w:p w14:paraId="40EE8702" w14:textId="77777777" w:rsidR="000A55AD" w:rsidRPr="000A55AD" w:rsidRDefault="000A55AD" w:rsidP="00CA1F9A">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Beneficjent składa wnioski o płatność w ramach Projektu za okresy rozliczeniowe, nie rzadziej niż raz na kwartał w terminie do 10 dni roboczych od zakończenia okresu rozliczeniowego, z wyjątkiem sytuacji gdy data rozpoczęcia realizacji Projektu jest wcześniejsza niż data podpisania Umowy - wówczas możliwe jest złożenie pierwszego wniosku obejmującego okres dłuższy niż 3 miesiące, a końcowy wniosek o płatność w terminie do 30 dni kalendarzowych od dnia zakończenia okresu realizacji Projektu, o którym mowa w § 3, z zastrzeżeniem ust. 2. Za termin złożenia wniosku o płatność do Instytucji Pośredniczącej uznaje się termin wpływu wniosku za pośrednictwem CST2021. Szczegółowy harmonogram płatności stanowi załącznik nr 3 do umowy. Zmiana treści załącznika nr 3 nie wymaga formy aneksu do umowy.</w:t>
      </w:r>
    </w:p>
    <w:p w14:paraId="19BE32B1" w14:textId="77777777" w:rsidR="000A55AD" w:rsidRPr="000A55AD" w:rsidRDefault="000A55AD" w:rsidP="00CA1F9A">
      <w:pPr>
        <w:numPr>
          <w:ilvl w:val="0"/>
          <w:numId w:val="28"/>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Beneficjent przedkłada wniosek o płatność oraz dokumenty niezbędne do rozliczenia Projektu za pośrednictwem CST2021, chyba że z przyczyn technicznych nie jest to możliwe. W takim przypadku stosuje się § 14 ust. 9.</w:t>
      </w:r>
    </w:p>
    <w:p w14:paraId="30AB7769" w14:textId="77777777" w:rsidR="000A55AD" w:rsidRPr="000A55AD" w:rsidRDefault="000A55AD" w:rsidP="00CA1F9A">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sporządzając wniosek o płatność Projektu korzysta z danych zgromadzonych w systemie SYRIUSZ®, w szczególności w zakresie opracowania zestawienia wydatków oraz przekazania danych osobowych uczestników Projektu.</w:t>
      </w:r>
    </w:p>
    <w:p w14:paraId="3D10B915" w14:textId="77777777" w:rsidR="000A55AD" w:rsidRPr="000A55AD" w:rsidRDefault="000A55AD" w:rsidP="00CA1F9A">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wykazania i opisania we wnioskach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w:t>
      </w:r>
      <w:r w:rsidRPr="000A55AD">
        <w:rPr>
          <w:rFonts w:ascii="Calibri" w:eastAsia="Calibri" w:hAnsi="Calibri" w:cs="Calibri"/>
          <w:color w:val="000000" w:themeColor="text1"/>
          <w:vertAlign w:val="superscript"/>
        </w:rPr>
        <w:footnoteReference w:id="4"/>
      </w:r>
      <w:r w:rsidRPr="000A55AD">
        <w:rPr>
          <w:rFonts w:ascii="Calibri" w:eastAsia="Calibri" w:hAnsi="Calibri" w:cs="Calibri"/>
          <w:color w:val="000000" w:themeColor="text1"/>
        </w:rPr>
        <w:t>.</w:t>
      </w:r>
    </w:p>
    <w:p w14:paraId="45992E79" w14:textId="77777777" w:rsidR="000A55AD" w:rsidRPr="000A55AD" w:rsidRDefault="000A55AD" w:rsidP="00CA1F9A">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przedkładania do Instytucji Pośredniczącej wraz z każdym wnioskiem o płatność informacji o wszystkich uczestnikach Projektu, zgodnie z zakresem określonym</w:t>
      </w:r>
      <w:r w:rsidRPr="000A55AD">
        <w:rPr>
          <w:rFonts w:ascii="Calibri" w:eastAsia="Calibri" w:hAnsi="Calibri" w:cs="Calibri"/>
          <w:color w:val="FF0000"/>
        </w:rPr>
        <w:t xml:space="preserve"> </w:t>
      </w:r>
      <w:r w:rsidRPr="000A55AD">
        <w:rPr>
          <w:rFonts w:ascii="Calibri" w:eastAsia="Calibri" w:hAnsi="Calibri" w:cs="Calibri"/>
          <w:color w:val="000000" w:themeColor="text1"/>
        </w:rPr>
        <w:t>w załączniku nr 4 do umowy i na warunkach określonych w Wytycznych dotyczących monitorowania.</w:t>
      </w:r>
    </w:p>
    <w:p w14:paraId="2098BB9D" w14:textId="77777777" w:rsidR="000A55AD" w:rsidRPr="000A55AD" w:rsidRDefault="000A55AD" w:rsidP="00CA1F9A">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powinien ująć każdy wydatek kwalifikowalny we wniosku o płatność przekazywanym do Instytucji Pośredniczącej w terminie do 3 miesięcy od dnia jego poniesienia.</w:t>
      </w:r>
    </w:p>
    <w:p w14:paraId="1E623FD8" w14:textId="77777777" w:rsidR="000A55AD" w:rsidRPr="000A55AD" w:rsidRDefault="000A55AD" w:rsidP="00CA1F9A">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jest zobowiązany do rozliczenia całości otrzymanego dofinansowania, o którym mowa w § 2 ust. 1 w końcowym wniosku o płatność. </w:t>
      </w:r>
    </w:p>
    <w:p w14:paraId="3A37F1B9" w14:textId="77777777" w:rsidR="000A55AD" w:rsidRPr="000A55AD" w:rsidRDefault="000A55AD" w:rsidP="000A55AD">
      <w:pPr>
        <w:spacing w:after="60" w:line="276" w:lineRule="auto"/>
        <w:jc w:val="both"/>
        <w:rPr>
          <w:rFonts w:ascii="Calibri" w:eastAsia="Calibri" w:hAnsi="Calibri" w:cs="Calibri"/>
          <w:color w:val="FF0000"/>
        </w:rPr>
      </w:pPr>
    </w:p>
    <w:p w14:paraId="0F411F26" w14:textId="77777777" w:rsidR="000A55AD" w:rsidRPr="000A55AD" w:rsidRDefault="000A55AD" w:rsidP="000A55AD">
      <w:pPr>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10.</w:t>
      </w:r>
    </w:p>
    <w:p w14:paraId="5054BF95" w14:textId="77777777" w:rsidR="000A55AD" w:rsidRPr="000A55AD" w:rsidRDefault="000A55AD" w:rsidP="00CA1F9A">
      <w:pPr>
        <w:numPr>
          <w:ilvl w:val="0"/>
          <w:numId w:val="29"/>
        </w:numPr>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Instytucja Pośrednicząca dokonuje weryfikacji każdej pierwszej wersji wniosku o płatność w terminie 20 dni roboczych od dnia jego otrzymania za pośrednictwem CST2021, a kolejnych jego wersji w terminie 15 dni roboczych od dnia ich otrzymania, a w przypadku gdy weryfikacja obejmuje także inne dokumenty niż rachunki i faktury wraz z dowodami zapłaty, odpowiednio w terminie 25 i 20 dni roboczych. Do ww. terminów nie wlicza się czasu oczekiwania przez Instytucję Pośredniczącą na dokonanie czynności oraz na dokumenty, o których mowa w ust. 3 i 4 oraz § 9 ust.3. </w:t>
      </w:r>
    </w:p>
    <w:p w14:paraId="5E469B9B" w14:textId="77777777" w:rsidR="000A55AD" w:rsidRPr="000A55AD" w:rsidRDefault="000A55AD" w:rsidP="00CA1F9A">
      <w:pPr>
        <w:numPr>
          <w:ilvl w:val="0"/>
          <w:numId w:val="29"/>
        </w:numPr>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W przypadku gdy: </w:t>
      </w:r>
    </w:p>
    <w:p w14:paraId="55CC7966" w14:textId="77777777" w:rsidR="000A55AD" w:rsidRPr="000A55AD" w:rsidRDefault="000A55AD" w:rsidP="00CA1F9A">
      <w:pPr>
        <w:numPr>
          <w:ilvl w:val="2"/>
          <w:numId w:val="30"/>
        </w:numPr>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w ramach Projektu jest dokonywana kontrola na miejscu</w:t>
      </w:r>
      <w:r w:rsidRPr="000A55AD">
        <w:rPr>
          <w:rFonts w:ascii="Calibri" w:eastAsia="Times New Roman" w:hAnsi="Calibri" w:cs="Calibri"/>
          <w:color w:val="000000" w:themeColor="text1"/>
          <w:vertAlign w:val="superscript"/>
          <w:lang w:eastAsia="pl-PL"/>
        </w:rPr>
        <w:footnoteReference w:id="5"/>
      </w:r>
      <w:r w:rsidRPr="000A55AD">
        <w:rPr>
          <w:rFonts w:ascii="Calibri" w:eastAsia="Times New Roman" w:hAnsi="Calibri" w:cs="Calibri"/>
          <w:color w:val="000000" w:themeColor="text1"/>
          <w:lang w:eastAsia="pl-PL"/>
        </w:rPr>
        <w:t xml:space="preserve"> i został złożony końcowy wniosek o płatność,</w:t>
      </w:r>
    </w:p>
    <w:p w14:paraId="205A3412" w14:textId="77777777" w:rsidR="000A55AD" w:rsidRPr="000A55AD" w:rsidRDefault="000A55AD" w:rsidP="00CA1F9A">
      <w:pPr>
        <w:numPr>
          <w:ilvl w:val="2"/>
          <w:numId w:val="30"/>
        </w:numPr>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lastRenderedPageBreak/>
        <w:t>Instytucja Pośrednicząca zleciła kontrolę doraźną na miejscu w związku ze złożonym wnioskiem o płatność</w:t>
      </w:r>
    </w:p>
    <w:p w14:paraId="3F8C4D3D" w14:textId="77777777" w:rsidR="000A55AD" w:rsidRPr="000A55AD" w:rsidRDefault="000A55AD" w:rsidP="000A55AD">
      <w:pPr>
        <w:tabs>
          <w:tab w:val="num" w:pos="426"/>
        </w:tabs>
        <w:spacing w:after="60" w:line="276" w:lineRule="auto"/>
        <w:ind w:left="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bieg terminów weryfikacji, o których mowa w ust. 1,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047BE791" w14:textId="77777777" w:rsidR="000A55AD" w:rsidRPr="000A55AD" w:rsidRDefault="000A55AD" w:rsidP="00CA1F9A">
      <w:pPr>
        <w:numPr>
          <w:ilvl w:val="0"/>
          <w:numId w:val="29"/>
        </w:numPr>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W przypadku stwierdzenia błędów lub braków w złożonym wniosku o płatność, Instytucja Pośrednicząca może dokonać uzupełnienia lub poprawienia wniosku o płatność, o czym informuje Beneficjenta lub wzywa Beneficjenta do poprawienia lub uzupełnienia wniosku o płatność lub złożenia dodatkowych wyjaśnień w wyznaczonym terminie, w szczególności Instytucja Pośrednicząca może wezwać Beneficjenta do złożenia skanów dokumentów dotyczących Projektu </w:t>
      </w:r>
    </w:p>
    <w:p w14:paraId="206F6751" w14:textId="77777777" w:rsidR="000A55AD" w:rsidRPr="000A55AD" w:rsidRDefault="000A55AD" w:rsidP="00CA1F9A">
      <w:pPr>
        <w:numPr>
          <w:ilvl w:val="0"/>
          <w:numId w:val="29"/>
        </w:num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usunięcia błędów lub złożenia wyjaśnień, lub złożenia dokumentów dotyczących Projektu w wyznaczonym przez Instytucję Pośredniczącą terminie, jednak nie krótszym niż 5 dni roboczych</w:t>
      </w:r>
      <w:r w:rsidRPr="000A55AD">
        <w:rPr>
          <w:rFonts w:ascii="Calibri" w:eastAsia="Calibri" w:hAnsi="Calibri" w:cs="Calibri"/>
          <w:color w:val="000000" w:themeColor="text1"/>
          <w:vertAlign w:val="superscript"/>
        </w:rPr>
        <w:footnoteReference w:id="6"/>
      </w:r>
      <w:r w:rsidRPr="000A55AD">
        <w:rPr>
          <w:rFonts w:ascii="Calibri" w:eastAsia="Calibri" w:hAnsi="Calibri" w:cs="Calibri"/>
          <w:color w:val="000000" w:themeColor="text1"/>
        </w:rPr>
        <w:t>.</w:t>
      </w:r>
    </w:p>
    <w:p w14:paraId="6CDB4665" w14:textId="77777777" w:rsidR="000A55AD" w:rsidRPr="000A55AD" w:rsidRDefault="000A55AD" w:rsidP="00CA1F9A">
      <w:pPr>
        <w:numPr>
          <w:ilvl w:val="0"/>
          <w:numId w:val="29"/>
        </w:num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 xml:space="preserve">Instytucja Pośrednicząca, po pozytywnym zweryfikowaniu wniosku o płatność, przekazuje Beneficjentowi w terminie, o którym mowa w ust. 1, informację o wyniku weryfikacji wniosku o płatność, przy czym informacja o zatwierdzeniu całości lub części wniosku o płatność powinna zawierać: </w:t>
      </w:r>
    </w:p>
    <w:p w14:paraId="332884D5" w14:textId="77777777" w:rsidR="000A55AD" w:rsidRPr="000A55AD" w:rsidRDefault="000A55AD" w:rsidP="00CA1F9A">
      <w:pPr>
        <w:numPr>
          <w:ilvl w:val="2"/>
          <w:numId w:val="3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kwotę wydatków, które zostały uznane za niekwalifikowalne wraz z uzasadnieniem;</w:t>
      </w:r>
    </w:p>
    <w:p w14:paraId="347CA7D6" w14:textId="77777777" w:rsidR="000A55AD" w:rsidRPr="000A55AD" w:rsidRDefault="000A55AD" w:rsidP="00CA1F9A">
      <w:pPr>
        <w:numPr>
          <w:ilvl w:val="2"/>
          <w:numId w:val="3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zatwierdzoną kwotę rozliczenia kwoty dofinansowania, o której mowa w § 2 ust. 1, wynikającą z pomniejszenia kwoty wydatków rozliczanych we wniosku o płatność o wydatki niekwalifikowalne, o których mowa w pkt 1.</w:t>
      </w:r>
    </w:p>
    <w:p w14:paraId="2D3F8905" w14:textId="77777777" w:rsidR="000A55AD" w:rsidRPr="000A55AD" w:rsidRDefault="000A55AD" w:rsidP="00CA1F9A">
      <w:pPr>
        <w:numPr>
          <w:ilvl w:val="0"/>
          <w:numId w:val="29"/>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W przypadku, o którym mowa w ust. 5 pkt 1, Beneficjent ma prawo wnieść w terminie 14 dni kalendarzowych od dnia otrzymania Informacji o wynikach weryfikacji wniosku o płatność zastrzeżenia do ustaleń Instytucji Pośredniczącej w zakresie wydatków niekwalifikowalnych</w:t>
      </w:r>
      <w:r w:rsidRPr="000A55AD">
        <w:rPr>
          <w:rFonts w:ascii="Calibri" w:eastAsia="Calibri" w:hAnsi="Calibri" w:cs="Calibri"/>
          <w:color w:val="00B050"/>
        </w:rPr>
        <w:t xml:space="preserve">. </w:t>
      </w:r>
      <w:r w:rsidRPr="000A55AD">
        <w:rPr>
          <w:rFonts w:ascii="Calibri" w:eastAsia="Calibri" w:hAnsi="Calibri" w:cs="Calibri"/>
          <w:color w:val="000000" w:themeColor="text1"/>
        </w:rPr>
        <w:t>Przepisy art. 27 ust. 2-12 ustawy wdrożeniowej</w:t>
      </w:r>
      <w:r w:rsidRPr="000A55AD">
        <w:rPr>
          <w:rFonts w:ascii="Calibri" w:eastAsia="Calibri" w:hAnsi="Calibri" w:cs="Calibri"/>
          <w:color w:val="FF0000"/>
        </w:rPr>
        <w:t xml:space="preserve"> </w:t>
      </w:r>
      <w:r w:rsidRPr="000A55AD">
        <w:rPr>
          <w:rFonts w:ascii="Calibri" w:eastAsia="Calibri" w:hAnsi="Calibri" w:cs="Calibri"/>
          <w:color w:val="000000" w:themeColor="text1"/>
        </w:rPr>
        <w:t>stosuje się wówczas odpowiednio. W przypadku, gdy Instytucja Pośrednicząca nie przyjmie ww. zastrzeżeń i Beneficjent nie zastosuje się do zaleceń Instytucji Pośredniczącej dotyczących sposobu skorygowania wydatków niekwalifikowalnych, stosuje się</w:t>
      </w:r>
      <w:r w:rsidRPr="000A55AD">
        <w:rPr>
          <w:rFonts w:ascii="Calibri" w:eastAsia="Calibri" w:hAnsi="Calibri" w:cs="Calibri"/>
          <w:color w:val="FF0000"/>
        </w:rPr>
        <w:t xml:space="preserve"> </w:t>
      </w:r>
      <w:r w:rsidRPr="000A55AD">
        <w:rPr>
          <w:rFonts w:ascii="Calibri" w:eastAsia="Calibri" w:hAnsi="Calibri" w:cs="Calibri"/>
          <w:color w:val="000000" w:themeColor="text1"/>
        </w:rPr>
        <w:t>§ 12.</w:t>
      </w:r>
    </w:p>
    <w:p w14:paraId="79785B35" w14:textId="77777777" w:rsidR="000A55AD" w:rsidRPr="000A55AD" w:rsidRDefault="000A55AD" w:rsidP="000A55AD">
      <w:pPr>
        <w:tabs>
          <w:tab w:val="num" w:pos="426"/>
        </w:tabs>
        <w:spacing w:after="60" w:line="276" w:lineRule="auto"/>
        <w:ind w:left="426"/>
        <w:jc w:val="both"/>
        <w:rPr>
          <w:rFonts w:ascii="Calibri" w:eastAsia="Calibri" w:hAnsi="Calibri" w:cs="Calibri"/>
          <w:color w:val="000000" w:themeColor="text1"/>
        </w:rPr>
      </w:pPr>
    </w:p>
    <w:p w14:paraId="194FEAA8" w14:textId="77777777" w:rsidR="000A55AD" w:rsidRPr="000A55AD" w:rsidRDefault="000A55AD" w:rsidP="000A55AD">
      <w:pPr>
        <w:spacing w:after="60" w:line="276" w:lineRule="auto"/>
        <w:jc w:val="center"/>
        <w:rPr>
          <w:rFonts w:ascii="Calibri" w:eastAsia="Calibri" w:hAnsi="Calibri" w:cs="Calibri"/>
          <w:b/>
          <w:color w:val="FF0000"/>
        </w:rPr>
      </w:pPr>
    </w:p>
    <w:p w14:paraId="29E9DFD0"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11.</w:t>
      </w:r>
    </w:p>
    <w:p w14:paraId="0C3BEB8F" w14:textId="77777777" w:rsidR="000A55AD" w:rsidRPr="000A55AD" w:rsidRDefault="000A55AD" w:rsidP="00CA1F9A">
      <w:pPr>
        <w:numPr>
          <w:ilvl w:val="6"/>
          <w:numId w:val="2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t>Instytucja Pośrednicząca może wystąpić do dysponenta Funduszu Pracy o zawieszenie przekazywania środków na dofinansowanie Projektu w przypadku stwierdzenia nieprawidłowości w jego realizacji, w szczególności w przypadku utrudniania kontroli realizacji Projektu, dokumentowania realizacji Projektu niezgodnie z postanowieniami niniejszej umowy oraz na wniosek instytucji kontrolujących.</w:t>
      </w:r>
    </w:p>
    <w:p w14:paraId="71C87AE1" w14:textId="77777777" w:rsidR="000A55AD" w:rsidRPr="000A55AD" w:rsidRDefault="000A55AD" w:rsidP="00CA1F9A">
      <w:pPr>
        <w:numPr>
          <w:ilvl w:val="6"/>
          <w:numId w:val="2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Zawieszenie przekazywania środków, o którym mowa w ust. 1, następuje wraz z pisemnym poinformowaniem Beneficjenta o przyczynach zawieszenia.</w:t>
      </w:r>
    </w:p>
    <w:p w14:paraId="331EF0D7" w14:textId="77777777" w:rsidR="000A55AD" w:rsidRPr="000A55AD" w:rsidRDefault="000A55AD" w:rsidP="00CA1F9A">
      <w:pPr>
        <w:numPr>
          <w:ilvl w:val="6"/>
          <w:numId w:val="2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t>Uruchomienie płatności następuje na wniosek Instytucji Pośredniczącej niezwłocznie po usunięciu nieprawidłowości.</w:t>
      </w:r>
    </w:p>
    <w:p w14:paraId="450A3F8C" w14:textId="77777777" w:rsidR="000A55AD" w:rsidRPr="000A55AD" w:rsidRDefault="000A55AD" w:rsidP="000A55AD">
      <w:pPr>
        <w:spacing w:after="60" w:line="276" w:lineRule="auto"/>
        <w:rPr>
          <w:rFonts w:ascii="Calibri" w:eastAsia="Calibri" w:hAnsi="Calibri" w:cs="Calibri"/>
          <w:b/>
          <w:color w:val="FF0000"/>
        </w:rPr>
      </w:pPr>
    </w:p>
    <w:p w14:paraId="3534B6BA"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Nieprawidłowości i zwrot środków</w:t>
      </w:r>
    </w:p>
    <w:p w14:paraId="4252C161"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12.</w:t>
      </w:r>
    </w:p>
    <w:p w14:paraId="7BD18ED6" w14:textId="77777777" w:rsidR="000A55AD" w:rsidRPr="000A55AD" w:rsidRDefault="000A55AD" w:rsidP="00CA1F9A">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Wszystkie środki uznane za niekwalifikowalne winny być zwrócone na rachunek dysponenta Funduszu Pracy przy czym:</w:t>
      </w:r>
    </w:p>
    <w:p w14:paraId="31619776" w14:textId="77777777" w:rsidR="000A55AD" w:rsidRPr="000A55AD" w:rsidRDefault="000A55AD" w:rsidP="00CA1F9A">
      <w:pPr>
        <w:numPr>
          <w:ilvl w:val="0"/>
          <w:numId w:val="58"/>
        </w:numPr>
        <w:tabs>
          <w:tab w:val="left" w:pos="709"/>
        </w:tabs>
        <w:spacing w:after="60" w:line="276" w:lineRule="auto"/>
        <w:ind w:left="851"/>
        <w:contextualSpacing/>
        <w:jc w:val="both"/>
        <w:rPr>
          <w:rFonts w:cs="Calibri"/>
          <w:color w:val="000000" w:themeColor="text1"/>
        </w:rPr>
      </w:pPr>
      <w:r w:rsidRPr="000A55AD">
        <w:rPr>
          <w:rFonts w:cs="Calibri"/>
          <w:color w:val="000000" w:themeColor="text1"/>
        </w:rPr>
        <w:t xml:space="preserve">środki Funduszu Pracy wydatkowane przez Beneficjenta w ramach Projektu niezgodnie z prawem unijnym lub prawem krajowym, w szczególności niezgodnie z ustawą o promocji zatrudnienia i instytucjach rynku pracy lub ustawą o finansach publicznych, podlegają zwrotowi zgodnie z art. 207 ustawy o finansach publicznych, przy czym zwrot pochodzi ze środków budżetu jednostki samorządu terytorialnego; </w:t>
      </w:r>
    </w:p>
    <w:p w14:paraId="07FC5D1E" w14:textId="77777777" w:rsidR="000A55AD" w:rsidRPr="000A55AD" w:rsidRDefault="000A55AD" w:rsidP="00CA1F9A">
      <w:pPr>
        <w:numPr>
          <w:ilvl w:val="0"/>
          <w:numId w:val="58"/>
        </w:numPr>
        <w:tabs>
          <w:tab w:val="left" w:pos="709"/>
        </w:tabs>
        <w:spacing w:after="60" w:line="276" w:lineRule="auto"/>
        <w:ind w:left="851"/>
        <w:contextualSpacing/>
        <w:jc w:val="both"/>
        <w:rPr>
          <w:rFonts w:cs="Calibri"/>
          <w:color w:val="000000" w:themeColor="text1"/>
        </w:rPr>
      </w:pPr>
      <w:r w:rsidRPr="000A55AD">
        <w:rPr>
          <w:rFonts w:cs="Calibri"/>
          <w:color w:val="000000" w:themeColor="text1"/>
        </w:rPr>
        <w:t>środki Funduszu Pracy nieprawidłowo wydatkowane przez Beneficjenta w ramach Projektu lecz niestanowiące naruszenia zasad wydatkowania środków Funduszu Pracy określonych w ustawie o promocji zatrudnienia i instytucjach rynku pracy, podlegają zwrotowi ze środków Funduszu Pracy przyznanych powiatowi w ramach limitu.</w:t>
      </w:r>
    </w:p>
    <w:p w14:paraId="778CF3CE" w14:textId="77777777" w:rsidR="000A55AD" w:rsidRPr="000A55AD" w:rsidRDefault="000A55AD" w:rsidP="00CA1F9A">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 przypadku niedokonania przez Beneficjenta zwrotu środków wg zasad określonych w ust. 1, Instytucja Pośrednicząca, po przeprowadzeniu postępowania zgodnie z przepisami ustawy z dnia 14 czerwca 1960 r. Kodeks postępowania administracyjnego, wydaje decyzję, o której mowa w art. 207 ust. 9 ustawy o finansach publicznych. Od ww. decyzji Beneficjentowi przysługuje odwołanie do Instytucji Zarządzającej.</w:t>
      </w:r>
    </w:p>
    <w:p w14:paraId="7572109B" w14:textId="77777777" w:rsidR="000A55AD" w:rsidRPr="000A55AD" w:rsidRDefault="000A55AD" w:rsidP="00CA1F9A">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Decyzji, o której mowa w ust. 2, nie wydaje się, jeżeli Beneficjent dokonał zwrotu środków przed jej wydaniem.</w:t>
      </w:r>
    </w:p>
    <w:p w14:paraId="33F4045E" w14:textId="77777777" w:rsidR="000A55AD" w:rsidRPr="000A55AD" w:rsidRDefault="000A55AD" w:rsidP="00CA1F9A">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ponoszenia udokumentowanych kosztów podejmowanych wobec niego działań windykacyjnych, o ile nie narusza to przepisów prawa powszechnego.</w:t>
      </w:r>
    </w:p>
    <w:p w14:paraId="33585FF1" w14:textId="77777777" w:rsidR="000A55AD" w:rsidRPr="000A55AD" w:rsidRDefault="000A55AD" w:rsidP="00CA1F9A">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Po zakończeniu realizacji Projektu, Beneficjent zobowiązuje się do niezwłocznego, jednak nie później niż w ciągu 15 dni kalendarzowych od daty otrzymania zwrotu od uczestnika Projektu, poinformowania Instytucji Pośredniczącej o zwrocie otrzymanym w związku z udzieleniem wsparcia w ramach Projektu. W przypadku zwrotów otrzymanych w okresie realizacji Projektu, informacja, o której mowa w zdaniu pierwszym, jest przekazywana w pierwszym wniosku o płatność składanym po otrzymaniu zwrotu, z zastrzeżeniem</w:t>
      </w:r>
      <w:r w:rsidRPr="000A55AD">
        <w:rPr>
          <w:rFonts w:ascii="Calibri" w:eastAsia="Calibri" w:hAnsi="Calibri" w:cs="Calibri"/>
          <w:color w:val="FF0000"/>
        </w:rPr>
        <w:t xml:space="preserve"> </w:t>
      </w:r>
      <w:r w:rsidRPr="000A55AD">
        <w:rPr>
          <w:rFonts w:ascii="Calibri" w:eastAsia="Calibri" w:hAnsi="Calibri" w:cs="Calibri"/>
          <w:color w:val="000000" w:themeColor="text1"/>
        </w:rPr>
        <w:t>ust. 6.</w:t>
      </w:r>
    </w:p>
    <w:p w14:paraId="60657990" w14:textId="77777777" w:rsidR="000A55AD" w:rsidRPr="000A55AD" w:rsidRDefault="000A55AD" w:rsidP="00CA1F9A">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Do zwrotów środków od uczestników projektu z tytułu podatku VAT, o którym mowa w § 4 ust. 7 stosuje się przepisy ustawy o promocji zatrudnienia i instytucjach rynku pracy.</w:t>
      </w:r>
    </w:p>
    <w:p w14:paraId="2FF5816D" w14:textId="77777777" w:rsidR="000A55AD" w:rsidRPr="000A55AD" w:rsidRDefault="000A55AD" w:rsidP="000A55AD">
      <w:pPr>
        <w:spacing w:after="60" w:line="276" w:lineRule="auto"/>
        <w:jc w:val="center"/>
        <w:rPr>
          <w:rFonts w:ascii="Calibri" w:eastAsia="Calibri" w:hAnsi="Calibri" w:cs="Calibri"/>
          <w:color w:val="FF0000"/>
        </w:rPr>
      </w:pPr>
    </w:p>
    <w:p w14:paraId="7872EC97"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13.</w:t>
      </w:r>
    </w:p>
    <w:p w14:paraId="6BEB4D52" w14:textId="77777777" w:rsidR="000A55AD" w:rsidRPr="000A55AD" w:rsidRDefault="000A55AD" w:rsidP="00CA1F9A">
      <w:pPr>
        <w:numPr>
          <w:ilvl w:val="0"/>
          <w:numId w:val="33"/>
        </w:numPr>
        <w:spacing w:after="60" w:line="276" w:lineRule="auto"/>
        <w:jc w:val="both"/>
        <w:rPr>
          <w:rFonts w:ascii="Calibri" w:eastAsia="Calibri" w:hAnsi="Calibri" w:cs="Calibri"/>
          <w:i/>
          <w:color w:val="000000" w:themeColor="text1"/>
        </w:rPr>
      </w:pPr>
      <w:r w:rsidRPr="000A55AD">
        <w:rPr>
          <w:rFonts w:ascii="Calibri" w:eastAsia="Calibri" w:hAnsi="Calibri" w:cs="Calibri"/>
          <w:color w:val="000000" w:themeColor="text1"/>
        </w:rPr>
        <w:t xml:space="preserve">W przypadku stwierdzenia w Projekcie nieprawidłowości finansowej, o której mowa w art. 2 pkt 31 </w:t>
      </w:r>
      <w:r w:rsidRPr="000A55AD">
        <w:rPr>
          <w:rFonts w:ascii="Calibri" w:eastAsia="Calibri" w:hAnsi="Calibri" w:cs="Calibri"/>
          <w:i/>
          <w:color w:val="000000" w:themeColor="text1"/>
        </w:rPr>
        <w:t xml:space="preserve">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w:t>
      </w:r>
      <w:r w:rsidRPr="000A55AD">
        <w:rPr>
          <w:rFonts w:ascii="Calibri" w:eastAsia="Calibri" w:hAnsi="Calibri" w:cs="Calibri"/>
          <w:i/>
          <w:color w:val="000000" w:themeColor="text1"/>
        </w:rPr>
        <w:lastRenderedPageBreak/>
        <w:t>finansowe na potrzeby tych funduszy oraz na potrzeby Funduszu Azylu, Migracji i Integracji, Funduszu Bezpieczeństwa Wewnętrznego i Instrumentu Wsparcia Finansowego na rzecz Zarządzania Granicami i Polityki Wizowej</w:t>
      </w:r>
      <w:r w:rsidRPr="000A55AD">
        <w:rPr>
          <w:rFonts w:ascii="Calibri" w:eastAsia="Calibri" w:hAnsi="Calibri" w:cs="Calibri"/>
          <w:color w:val="000000" w:themeColor="text1"/>
        </w:rPr>
        <w:t>, zwanego dalej „rozporządzeniem nr 2021/1060”</w:t>
      </w:r>
      <w:r w:rsidRPr="000A55AD">
        <w:rPr>
          <w:rFonts w:ascii="Calibri" w:eastAsia="Calibri" w:hAnsi="Calibri" w:cs="Calibri"/>
          <w:i/>
          <w:color w:val="000000" w:themeColor="text1"/>
        </w:rPr>
        <w:t xml:space="preserve">, </w:t>
      </w:r>
      <w:r w:rsidRPr="000A55AD">
        <w:rPr>
          <w:rFonts w:ascii="Calibri" w:eastAsia="Calibri" w:hAnsi="Calibri" w:cs="Calibri"/>
          <w:color w:val="000000" w:themeColor="text1"/>
        </w:rPr>
        <w:t>wartość dofinansowania, o której mowa</w:t>
      </w:r>
      <w:r w:rsidRPr="000A55AD">
        <w:rPr>
          <w:rFonts w:ascii="Calibri" w:eastAsia="Calibri" w:hAnsi="Calibri" w:cs="Calibri"/>
          <w:color w:val="FF0000"/>
        </w:rPr>
        <w:t xml:space="preserve"> </w:t>
      </w:r>
      <w:r w:rsidRPr="000A55AD">
        <w:rPr>
          <w:rFonts w:ascii="Calibri" w:eastAsia="Calibri" w:hAnsi="Calibri" w:cs="Calibri"/>
          <w:color w:val="000000" w:themeColor="text1"/>
        </w:rPr>
        <w:t>w § 2 ust. 1,</w:t>
      </w:r>
      <w:r w:rsidRPr="000A55AD">
        <w:rPr>
          <w:rFonts w:ascii="Calibri" w:eastAsia="Calibri" w:hAnsi="Calibri" w:cs="Calibri"/>
          <w:color w:val="FF0000"/>
        </w:rPr>
        <w:t xml:space="preserve"> </w:t>
      </w:r>
      <w:r w:rsidRPr="000A55AD">
        <w:rPr>
          <w:rFonts w:ascii="Calibri" w:eastAsia="Calibri" w:hAnsi="Calibri" w:cs="Calibri"/>
          <w:color w:val="000000" w:themeColor="text1"/>
        </w:rPr>
        <w:t xml:space="preserve">ulega pomniejszeniu o kwotę stwierdzonych nieprawidłowości. Zmiany, o których mowa powyżej, nie wymagają formy aneksu do niniejszej umowy. </w:t>
      </w:r>
    </w:p>
    <w:p w14:paraId="3D02355B" w14:textId="77777777" w:rsidR="000A55AD" w:rsidRPr="000A55AD" w:rsidRDefault="000A55AD" w:rsidP="00CA1F9A">
      <w:pPr>
        <w:numPr>
          <w:ilvl w:val="0"/>
          <w:numId w:val="33"/>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Do zwrotu nieprawidłowości, o której mowa w ust. 1, § 12 stosuje się odpowiednio. </w:t>
      </w:r>
    </w:p>
    <w:p w14:paraId="18C5B38F" w14:textId="77777777" w:rsidR="000A55AD" w:rsidRPr="000A55AD" w:rsidRDefault="000A55AD" w:rsidP="000A55AD">
      <w:pPr>
        <w:spacing w:after="60" w:line="276" w:lineRule="auto"/>
        <w:jc w:val="both"/>
        <w:rPr>
          <w:rFonts w:ascii="Calibri" w:eastAsia="Calibri" w:hAnsi="Calibri" w:cs="Calibri"/>
          <w:color w:val="FF0000"/>
        </w:rPr>
      </w:pPr>
    </w:p>
    <w:p w14:paraId="73864412" w14:textId="77777777" w:rsidR="000A55AD" w:rsidRPr="000A55AD" w:rsidRDefault="000A55AD" w:rsidP="000A55AD">
      <w:pPr>
        <w:keepNext/>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Zasady wykorzystywania systemu teleinformatycznego</w:t>
      </w:r>
    </w:p>
    <w:p w14:paraId="00EE5F8D" w14:textId="77777777" w:rsidR="000A55AD" w:rsidRPr="000A55AD" w:rsidRDefault="000A55AD" w:rsidP="000A55AD">
      <w:pPr>
        <w:keepNext/>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14.</w:t>
      </w:r>
    </w:p>
    <w:p w14:paraId="53D4652F"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FF0000"/>
        </w:rPr>
      </w:pPr>
      <w:r w:rsidRPr="000A55AD">
        <w:rPr>
          <w:rFonts w:ascii="Calibri" w:eastAsia="Calibri" w:hAnsi="Calibri" w:cs="Calibri"/>
          <w:color w:val="000000" w:themeColor="text1"/>
        </w:rPr>
        <w:t>Beneficjent zobowiązuje się do wykorzystywania CST2021</w:t>
      </w:r>
      <w:r w:rsidRPr="000A55AD">
        <w:rPr>
          <w:rFonts w:ascii="Calibri" w:eastAsia="Calibri" w:hAnsi="Calibri" w:cs="Calibri"/>
          <w:color w:val="000000" w:themeColor="text1"/>
          <w:vertAlign w:val="superscript"/>
        </w:rPr>
        <w:footnoteReference w:id="7"/>
      </w:r>
      <w:r w:rsidRPr="000A55AD">
        <w:rPr>
          <w:rFonts w:ascii="Calibri" w:eastAsia="Calibri" w:hAnsi="Calibri" w:cs="Calibri"/>
          <w:color w:val="000000" w:themeColor="text1"/>
        </w:rPr>
        <w:t xml:space="preserve"> w procesie rozliczania Projektu oraz komunikowania się z Instytucją Pośredniczącą, zgodnie z aktualną wersją instrukcji udostępnionej na stronie internetowej Instytucji Pośredniczącej. Wykorzystanie CST2021 obejmuje co najmniej przesyłanie:</w:t>
      </w:r>
    </w:p>
    <w:p w14:paraId="163AA86D" w14:textId="77777777" w:rsidR="000A55AD" w:rsidRPr="000A55AD" w:rsidRDefault="000A55AD" w:rsidP="00CA1F9A">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wniosków o płatność;</w:t>
      </w:r>
    </w:p>
    <w:p w14:paraId="635C0F33" w14:textId="77777777" w:rsidR="000A55AD" w:rsidRPr="000A55AD" w:rsidRDefault="000A55AD" w:rsidP="00CA1F9A">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dokumentów potwierdzających kwalifikowalność wydatków ponoszonych w ramach Projektu i wykazywanych we wnioskach o płatność;</w:t>
      </w:r>
    </w:p>
    <w:p w14:paraId="5DBFFACE" w14:textId="77777777" w:rsidR="000A55AD" w:rsidRPr="000A55AD" w:rsidRDefault="000A55AD" w:rsidP="00CA1F9A">
      <w:pPr>
        <w:numPr>
          <w:ilvl w:val="1"/>
          <w:numId w:val="32"/>
        </w:numPr>
        <w:tabs>
          <w:tab w:val="left" w:pos="357"/>
        </w:tabs>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danych uczestników Projektu i podmiotów otrzymujących wsparcie;</w:t>
      </w:r>
    </w:p>
    <w:p w14:paraId="2905A487" w14:textId="77777777" w:rsidR="000A55AD" w:rsidRPr="000A55AD" w:rsidRDefault="000A55AD" w:rsidP="00CA1F9A">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danych dotyczących zamówień publicznych;</w:t>
      </w:r>
    </w:p>
    <w:p w14:paraId="588593E7" w14:textId="77777777" w:rsidR="000A55AD" w:rsidRPr="000A55AD" w:rsidRDefault="000A55AD" w:rsidP="00CA1F9A">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harmonogramu, o którym mowa w § 9 ust. 1;</w:t>
      </w:r>
    </w:p>
    <w:p w14:paraId="1787DBFD" w14:textId="77777777" w:rsidR="000A55AD" w:rsidRPr="000A55AD" w:rsidRDefault="000A55AD" w:rsidP="00CA1F9A">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korespondencji, w tym zgłaszania zmian dotyczących realizacji Projektu;</w:t>
      </w:r>
    </w:p>
    <w:p w14:paraId="520F2EEF" w14:textId="6875E03A" w:rsidR="000A55AD" w:rsidRPr="000A55AD" w:rsidRDefault="000A55AD" w:rsidP="00CA1F9A">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innych dokumentów związanych z realizacją Projektu, w tym niezbędnych do przeprowadzenia kontroli Projektu oraz wymiany dokumentacji pokontrolnej.</w:t>
      </w:r>
    </w:p>
    <w:p w14:paraId="2B885F3E" w14:textId="77777777" w:rsidR="000A55AD" w:rsidRPr="000A55AD" w:rsidRDefault="000A55AD" w:rsidP="000A55AD">
      <w:pPr>
        <w:tabs>
          <w:tab w:val="num" w:pos="717"/>
        </w:tabs>
        <w:spacing w:after="60" w:line="276" w:lineRule="auto"/>
        <w:ind w:left="357"/>
        <w:jc w:val="both"/>
        <w:rPr>
          <w:rFonts w:ascii="Calibri" w:eastAsia="Calibri" w:hAnsi="Calibri" w:cs="Calibri"/>
          <w:color w:val="000000" w:themeColor="text1"/>
        </w:rPr>
      </w:pPr>
      <w:r w:rsidRPr="000A55AD">
        <w:rPr>
          <w:rFonts w:ascii="Calibri" w:eastAsia="Calibri" w:hAnsi="Calibri" w:cs="Calibri"/>
          <w:color w:val="000000" w:themeColor="text1"/>
        </w:rPr>
        <w:t>Przekazanie dokumentów, o których mowa w pkt 2, 3, 4,6 i 7 drogą elektroniczną nie zwalnia Beneficjenta z obowiązku przechowywania oryginałów dokumentów i ich udostępniania podczas kontroli na miejscu.</w:t>
      </w:r>
    </w:p>
    <w:p w14:paraId="29BA8DE3"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lang w:eastAsia="pl-PL"/>
        </w:rPr>
        <w:t>Beneficjent i Instytucja Pośrednicząca uznają za prawnie wiążące przyjęte w umowie rozwiązania stosowane w zakresie komunikacji i wymiany danych w CST2021, bez możliwości kwestionowania skutków ich stosowania.</w:t>
      </w:r>
    </w:p>
    <w:p w14:paraId="74E2186D"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wyznacza osoby uprawnione do wykonywania w jego imieniu czynności związanych z realizacją Projektu, w tym zgłoszenia do pracy w ramach CST2021 osoby upoważnionej do zarządzania uprawnieniami użytkowników CST2021 po stronie Beneficjenta. Zgłoszenie osób uprawnionych zarządzających projektem odbywa się w oparciu o formularz stanowiący załącznik nr 5 do Wytycznych dotyczących gromadzenia danych, zgodnie procedurą określoną w załączniku nr 4 do ww. Wytycznych.</w:t>
      </w:r>
    </w:p>
    <w:p w14:paraId="20CFFB12"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Wszelkie działania w CST2021 osób uprawnionych przez Beneficjenta są traktowane jako działanie Beneficjenta. </w:t>
      </w:r>
    </w:p>
    <w:p w14:paraId="65DFA38D"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W</w:t>
      </w:r>
      <w:r w:rsidRPr="000A55AD">
        <w:rPr>
          <w:rFonts w:ascii="Calibri" w:eastAsia="Calibri" w:hAnsi="Calibri" w:cs="Times New Roman"/>
          <w:color w:val="000000" w:themeColor="text1"/>
          <w:lang w:eastAsia="pl-PL"/>
        </w:rPr>
        <w:t xml:space="preserve"> </w:t>
      </w:r>
      <w:r w:rsidRPr="000A55AD">
        <w:rPr>
          <w:rFonts w:ascii="Calibri" w:eastAsia="Calibri" w:hAnsi="Calibri" w:cs="Calibri"/>
          <w:color w:val="000000" w:themeColor="text1"/>
        </w:rPr>
        <w:t>ramach uwierzytelniania czynności dokonywanych w ramach CST2021 Beneficjent zapewnia, że osoby, o których mowa w ust. 3, wykorzystują kwalifikowany podpis elektroniczny.</w:t>
      </w:r>
    </w:p>
    <w:p w14:paraId="4F923309"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uprawnionej).</w:t>
      </w:r>
    </w:p>
    <w:p w14:paraId="36BCBFCE"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zapewnia, że wszystkie osoby, o których mowa w ust. 3, przestrzegają regulaminu bezpieczeństwa informacji przetwarzanych w CST2021 oraz aktualnej wersji Instrukcji Użytkownika Zewnętrznego udostępnionej przez Instytucję Pośredniczącą.</w:t>
      </w:r>
    </w:p>
    <w:p w14:paraId="02170C05"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każdorazowego informowania Instytucji Pośredniczącej o nieautoryzowanym dostępie do danych Beneficjenta w CST2021.</w:t>
      </w:r>
    </w:p>
    <w:p w14:paraId="4934C88C"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W przypadku niedostępności CST2021 Beneficjent zgłasza Instytucji Pośredniczącej zaistniały problem na adres e-mail </w:t>
      </w:r>
      <w:r w:rsidRPr="000A55AD">
        <w:rPr>
          <w:rFonts w:ascii="Calibri" w:eastAsia="Calibri" w:hAnsi="Calibri" w:cs="Calibri"/>
          <w:b/>
          <w:color w:val="000000" w:themeColor="text1"/>
        </w:rPr>
        <w:t>..............................</w:t>
      </w:r>
      <w:r w:rsidRPr="000A55AD">
        <w:rPr>
          <w:rFonts w:ascii="Calibri" w:eastAsia="Calibri" w:hAnsi="Calibri" w:cs="Calibri"/>
          <w:color w:val="000000" w:themeColor="text1"/>
        </w:rPr>
        <w:t>. W przypadku potwierdzenia awarii CST2021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woli w imieniu Beneficjenta. O usunięciu awarii CST2021 Instytucja Pośrednicząca informuje Beneficjenta na adresy e-mail osób uprawnionych, wskazanych we wniosku o dodanie osoby uprawnionej zarządzającej projektem, Beneficjent zaś zobowiązuje się uzupełnić dane w CST2021 w zakresie dokumentów przekazanych drogą pisemną w terminie 5 dni roboczych od otrzymania tej informacji.</w:t>
      </w:r>
    </w:p>
    <w:p w14:paraId="08FE8D90" w14:textId="77777777" w:rsidR="000A55AD" w:rsidRPr="000A55AD" w:rsidRDefault="000A55AD" w:rsidP="00CA1F9A">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Przedmiotem komunikacji wyłącznie przy wykorzystaniu CST2021nie mogą być:</w:t>
      </w:r>
    </w:p>
    <w:p w14:paraId="28898A9B" w14:textId="77777777" w:rsidR="000A55AD" w:rsidRPr="000A55AD" w:rsidRDefault="000A55AD" w:rsidP="00CA1F9A">
      <w:pPr>
        <w:numPr>
          <w:ilvl w:val="1"/>
          <w:numId w:val="35"/>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zmiany treści umowy, z wyłączeniem § 21;</w:t>
      </w:r>
    </w:p>
    <w:p w14:paraId="3F97261D" w14:textId="77777777" w:rsidR="000A55AD" w:rsidRPr="000A55AD" w:rsidRDefault="000A55AD" w:rsidP="00CA1F9A">
      <w:pPr>
        <w:numPr>
          <w:ilvl w:val="1"/>
          <w:numId w:val="35"/>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kontrole na miejscu przeprowadzane w ramach Projektu;</w:t>
      </w:r>
    </w:p>
    <w:p w14:paraId="249DFD27" w14:textId="77777777" w:rsidR="000A55AD" w:rsidRPr="000A55AD" w:rsidRDefault="000A55AD" w:rsidP="00CA1F9A">
      <w:pPr>
        <w:numPr>
          <w:ilvl w:val="1"/>
          <w:numId w:val="35"/>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dochodzenie zwrotu środków od Beneficjenta, o którym mowa w § 12, w tym prowadzenie postępowania administracyjnego w celu wydania decyzji o zwrocie środków.</w:t>
      </w:r>
    </w:p>
    <w:p w14:paraId="5C059A1B" w14:textId="77777777" w:rsidR="000A55AD" w:rsidRPr="000A55AD" w:rsidRDefault="000A55AD" w:rsidP="000A55AD">
      <w:pPr>
        <w:spacing w:after="60" w:line="276" w:lineRule="auto"/>
        <w:jc w:val="both"/>
        <w:rPr>
          <w:rFonts w:ascii="Calibri" w:eastAsia="Calibri" w:hAnsi="Calibri" w:cs="Calibri"/>
          <w:color w:val="FF0000"/>
        </w:rPr>
      </w:pPr>
    </w:p>
    <w:p w14:paraId="5DF5EEF3"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 xml:space="preserve">Dokumentacja Projektu </w:t>
      </w:r>
    </w:p>
    <w:p w14:paraId="3EDCC4C2"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15.</w:t>
      </w:r>
    </w:p>
    <w:p w14:paraId="36751035" w14:textId="77777777" w:rsidR="000A55AD" w:rsidRPr="000A55AD" w:rsidRDefault="000A55AD" w:rsidP="000A55AD">
      <w:p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 xml:space="preserve">Beneficjent zobowiąże uczestników Projektu na etapie ich rekrutacji do Projektu, do przekazania informacji dotyczących ich sytuacji po zakończeniu udziału w Projekcie (do 4 tygodni od zakończenia udziału) zgodnie z zakresem danych określonych w Wytycznych dotyczących monitorowania (tzw. wspólne wskaźniki rezultatu bezpośredniego), o których mowa w § 1 pkt. 15 niniejszej Umowy. </w:t>
      </w:r>
    </w:p>
    <w:p w14:paraId="43FB90E7" w14:textId="77777777" w:rsidR="000A55AD" w:rsidRPr="000A55AD" w:rsidRDefault="000A55AD" w:rsidP="000A55AD">
      <w:pPr>
        <w:spacing w:after="60" w:line="276" w:lineRule="auto"/>
        <w:jc w:val="both"/>
        <w:rPr>
          <w:rFonts w:ascii="Calibri" w:eastAsia="Calibri" w:hAnsi="Calibri" w:cs="Calibri"/>
          <w:color w:val="FF0000"/>
        </w:rPr>
      </w:pPr>
    </w:p>
    <w:p w14:paraId="24F2CAFB"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Kontrola i przekazywanie informacji</w:t>
      </w:r>
    </w:p>
    <w:p w14:paraId="1161C997"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16.</w:t>
      </w:r>
    </w:p>
    <w:p w14:paraId="6F7F677D" w14:textId="77777777" w:rsidR="000A55AD" w:rsidRPr="000A55AD" w:rsidRDefault="000A55AD" w:rsidP="00CA1F9A">
      <w:pPr>
        <w:numPr>
          <w:ilvl w:val="0"/>
          <w:numId w:val="36"/>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poddać kontroli</w:t>
      </w:r>
      <w:r w:rsidRPr="000A55AD">
        <w:rPr>
          <w:rFonts w:ascii="Calibri" w:eastAsia="Calibri" w:hAnsi="Calibri" w:cs="Calibri"/>
          <w:color w:val="000000" w:themeColor="text1"/>
          <w:vertAlign w:val="superscript"/>
        </w:rPr>
        <w:footnoteReference w:id="8"/>
      </w:r>
      <w:r w:rsidRPr="000A55AD">
        <w:rPr>
          <w:rFonts w:ascii="Calibri" w:eastAsia="Calibri" w:hAnsi="Calibri" w:cs="Calibri"/>
          <w:color w:val="000000" w:themeColor="text1"/>
        </w:rPr>
        <w:t xml:space="preserve"> dokonywanej przez Instytucję Pośredniczącą oraz inne uprawnione podmioty w zakresie prawidłowości realizacji Projektu oraz niniejszej umowy. </w:t>
      </w:r>
    </w:p>
    <w:p w14:paraId="05B22B1D" w14:textId="77777777" w:rsidR="000A55AD" w:rsidRPr="000A55AD" w:rsidRDefault="000A55AD" w:rsidP="00CA1F9A">
      <w:pPr>
        <w:numPr>
          <w:ilvl w:val="0"/>
          <w:numId w:val="36"/>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Kontrola może zostać przeprowadzona zarówno w siedzibie Beneficjenta, jak i w miejscu realizacji Projektu, przy czym niektóre czynności kontrolne mogą być prowadzone w siedzibie podmiotu kontrolującego na podstawie danych i dokumentów zamieszczonych w CST2021 i innych dokumentów przekazywanych przez Beneficjenta</w:t>
      </w:r>
      <w:r w:rsidRPr="000A55AD">
        <w:rPr>
          <w:rFonts w:ascii="Calibri" w:eastAsia="Calibri" w:hAnsi="Calibri" w:cs="Calibri"/>
          <w:i/>
          <w:color w:val="000000" w:themeColor="text1"/>
        </w:rPr>
        <w:t>,</w:t>
      </w:r>
      <w:r w:rsidRPr="000A55AD">
        <w:rPr>
          <w:rFonts w:ascii="Calibri" w:eastAsia="Calibri" w:hAnsi="Calibri" w:cs="Calibri"/>
          <w:color w:val="000000" w:themeColor="text1"/>
        </w:rPr>
        <w:t xml:space="preserve"> w okresie, o którym mowa w § 27 ust. 1 i 4.</w:t>
      </w:r>
    </w:p>
    <w:p w14:paraId="1F2C9F06" w14:textId="77777777" w:rsidR="000A55AD" w:rsidRPr="000A55AD" w:rsidRDefault="000A55AD" w:rsidP="00CA1F9A">
      <w:pPr>
        <w:numPr>
          <w:ilvl w:val="0"/>
          <w:numId w:val="36"/>
        </w:numPr>
        <w:tabs>
          <w:tab w:val="num" w:pos="284"/>
        </w:tabs>
        <w:spacing w:after="60" w:line="276" w:lineRule="auto"/>
        <w:ind w:left="284" w:hanging="284"/>
        <w:jc w:val="both"/>
        <w:rPr>
          <w:rFonts w:ascii="Calibri" w:eastAsia="Calibri" w:hAnsi="Calibri" w:cs="Calibri"/>
          <w:color w:val="FF0000"/>
        </w:rPr>
      </w:pPr>
      <w:r w:rsidRPr="000A55AD">
        <w:rPr>
          <w:rFonts w:ascii="Calibri" w:eastAsia="Calibri" w:hAnsi="Calibri" w:cs="Calibri"/>
          <w:color w:val="000000" w:themeColor="text1"/>
        </w:rPr>
        <w:lastRenderedPageBreak/>
        <w:t>Beneficjent zapewnia Instytucji Pośredniczącej oraz podmiotom, o których mowa w ust. 1, prawo wglądu we wszystkie dokumenty związane bezpośrednio, jak i pośrednio z realizacją Projektu oraz niniejszej umowy, w tym dane osób, które w wyniku rekrutacji przeprowadzonej do Projektu nie zostały objęte wsparciem, o ile jest to konieczne do stwierdzenia kwalifikowalności wydatków w Projekcie, w tym w dokumenty elektroniczne przez cały okres ich przechowywania</w:t>
      </w:r>
      <w:r w:rsidRPr="000A55AD">
        <w:rPr>
          <w:rFonts w:ascii="Calibri" w:eastAsia="Calibri" w:hAnsi="Calibri" w:cs="Calibri"/>
          <w:color w:val="FF0000"/>
        </w:rPr>
        <w:t xml:space="preserve"> </w:t>
      </w:r>
      <w:r w:rsidRPr="000A55AD">
        <w:rPr>
          <w:rFonts w:ascii="Calibri" w:eastAsia="Calibri" w:hAnsi="Calibri" w:cs="Calibri"/>
          <w:color w:val="000000" w:themeColor="text1"/>
        </w:rPr>
        <w:t xml:space="preserve">określony w § 27 ust. 1 i 4. </w:t>
      </w:r>
    </w:p>
    <w:p w14:paraId="0DDD7875" w14:textId="77777777" w:rsidR="000A55AD" w:rsidRPr="000A55AD" w:rsidRDefault="000A55AD" w:rsidP="00CA1F9A">
      <w:pPr>
        <w:numPr>
          <w:ilvl w:val="0"/>
          <w:numId w:val="36"/>
        </w:numPr>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za pośrednictwem CST2021 skan wyników ww. kontroli w terminie</w:t>
      </w:r>
      <w:r w:rsidRPr="000A55AD">
        <w:rPr>
          <w:rFonts w:ascii="Calibri" w:eastAsia="Calibri" w:hAnsi="Calibri" w:cs="Calibri"/>
          <w:color w:val="FF0000"/>
        </w:rPr>
        <w:t xml:space="preserve"> </w:t>
      </w:r>
      <w:r w:rsidRPr="000A55AD">
        <w:rPr>
          <w:rFonts w:ascii="Calibri" w:eastAsia="Calibri" w:hAnsi="Calibri" w:cs="Calibri"/>
          <w:color w:val="000000" w:themeColor="text1"/>
        </w:rPr>
        <w:t>5 dni roboczych od dnia ich otrzymania.</w:t>
      </w:r>
    </w:p>
    <w:p w14:paraId="0462DABA" w14:textId="77777777" w:rsidR="000A55AD" w:rsidRPr="000A55AD" w:rsidRDefault="000A55AD" w:rsidP="00CA1F9A">
      <w:pPr>
        <w:numPr>
          <w:ilvl w:val="0"/>
          <w:numId w:val="36"/>
        </w:numPr>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Ustalenia Instytucji Pośredniczącej oraz podmiotów, o których mowa w ust. 1, mogą prowadzić do korekty wydatków kwalifikowalnych rozliczonych w ramach Projektu. </w:t>
      </w:r>
    </w:p>
    <w:p w14:paraId="5F6DCA37" w14:textId="77777777" w:rsidR="000A55AD" w:rsidRPr="000A55AD" w:rsidRDefault="000A55AD" w:rsidP="00CA1F9A">
      <w:pPr>
        <w:numPr>
          <w:ilvl w:val="0"/>
          <w:numId w:val="36"/>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W uzasadnionych przypadkach w wyniku kontroli są wydawane zalecenia pokontrolne, a Beneficjent jest zobowiązany do podjęcia w określonym w nich terminie działań naprawczych. </w:t>
      </w:r>
    </w:p>
    <w:p w14:paraId="11F3861C" w14:textId="77777777" w:rsidR="000A55AD" w:rsidRPr="000A55AD" w:rsidRDefault="000A55AD" w:rsidP="000A55AD">
      <w:pPr>
        <w:spacing w:after="60" w:line="276" w:lineRule="auto"/>
        <w:jc w:val="both"/>
        <w:rPr>
          <w:rFonts w:ascii="Calibri" w:eastAsia="Calibri" w:hAnsi="Calibri" w:cs="Calibri"/>
          <w:color w:val="FF0000"/>
        </w:rPr>
      </w:pPr>
    </w:p>
    <w:p w14:paraId="466CA9C0"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17.</w:t>
      </w:r>
    </w:p>
    <w:p w14:paraId="51B912D3" w14:textId="77777777" w:rsidR="000A55AD" w:rsidRPr="000A55AD" w:rsidRDefault="000A55AD" w:rsidP="00CA1F9A">
      <w:pPr>
        <w:numPr>
          <w:ilvl w:val="0"/>
          <w:numId w:val="37"/>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przedstawiania na wezwanie Instytucji Pośredniczącej wszelkich informacji i wyjaśnień związanych z realizacją Projektu, w terminie określonym w wezwaniu.</w:t>
      </w:r>
    </w:p>
    <w:p w14:paraId="44140DF5" w14:textId="77777777" w:rsidR="000A55AD" w:rsidRPr="000A55AD" w:rsidRDefault="000A55AD" w:rsidP="00CA1F9A">
      <w:pPr>
        <w:numPr>
          <w:ilvl w:val="0"/>
          <w:numId w:val="37"/>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Postanowienia ust. 1 stosuje się w okresie realizacji Projektu, o którym mowa w § 3 ust. 1, oraz w okresie wskazanym w § 27 ust. 1 i 4.</w:t>
      </w:r>
    </w:p>
    <w:p w14:paraId="506839A8" w14:textId="77777777" w:rsidR="000A55AD" w:rsidRPr="000A55AD" w:rsidRDefault="000A55AD" w:rsidP="00CA1F9A">
      <w:pPr>
        <w:numPr>
          <w:ilvl w:val="0"/>
          <w:numId w:val="3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jest zobowiązany do współpracy z podmiotami zewnętrznymi, realizującymi badanie ewaluacyjne na zlecenie Instytucji Zarządzającej, Instytucji Pośredniczącej lub innego podmiotu, który zawarł umowę lub porozumienie z Instytucją Zarządzającą na realizację ewaluacji. Beneficjent jest zobowiązany do udzielania każdorazowo na wniosek tych podmiotów dokumentów i informacji na temat realizacji Projektu, niezbędnych do przeprowadzenia badania ewaluacyjnego.</w:t>
      </w:r>
    </w:p>
    <w:p w14:paraId="4978D113" w14:textId="77777777" w:rsidR="000A55AD" w:rsidRPr="000A55AD" w:rsidRDefault="000A55AD" w:rsidP="00CA1F9A">
      <w:pPr>
        <w:numPr>
          <w:ilvl w:val="0"/>
          <w:numId w:val="3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sporządzić i zamieścić na stronie internetowej z informacjami o Projekcie, o ile taka istnieje, szczegółowy harmonogram udzielania wsparcia w Projekcie przed rozpoczęciem udzielania wsparcia. Harmonogram ten powinien zawierać co najmniej informację o rodzaju wsparcia (np. szkolenie, staż, prace interwencyjne, poradnictwo grupowe, seminarium, konferencja) oraz dokładne daty, godziny i adres realizacji wsparcia. W przypadku, gdy strona internetowa z informacjami o Projekcie nie istnieje, Beneficjent przekazuje Instytucji Pośredniczącej szczegółowy harmonogram udzielenia wsparcia z wykorzystaniem CST2021. Harmonogram powinien być na bieżąco aktualizowany.</w:t>
      </w:r>
    </w:p>
    <w:p w14:paraId="3AF9A716" w14:textId="77777777" w:rsidR="000A55AD" w:rsidRPr="000A55AD" w:rsidRDefault="000A55AD" w:rsidP="000A55AD">
      <w:pPr>
        <w:spacing w:after="60" w:line="276" w:lineRule="auto"/>
        <w:ind w:left="360"/>
        <w:jc w:val="both"/>
        <w:rPr>
          <w:rFonts w:ascii="Calibri" w:eastAsia="Calibri" w:hAnsi="Calibri" w:cs="Calibri"/>
          <w:color w:val="000000" w:themeColor="text1"/>
        </w:rPr>
      </w:pPr>
    </w:p>
    <w:p w14:paraId="168BC106"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Udzielanie zamówień w ramach Projektu</w:t>
      </w:r>
    </w:p>
    <w:p w14:paraId="0A78C858"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18.</w:t>
      </w:r>
    </w:p>
    <w:p w14:paraId="56AA7E2E" w14:textId="77777777" w:rsidR="000A55AD" w:rsidRPr="000A55AD" w:rsidRDefault="000A55AD" w:rsidP="00CA1F9A">
      <w:pPr>
        <w:numPr>
          <w:ilvl w:val="0"/>
          <w:numId w:val="38"/>
        </w:numPr>
        <w:spacing w:after="60" w:line="276" w:lineRule="auto"/>
        <w:ind w:left="357" w:hanging="357"/>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udziela zamówień w ramach Projektu zgodnie z zasadami udzielania zamówień na warunkach określonych w Wytycznych dotyczących kwalifikowalności, o których mowa w § 1 pkt 20, w szczególności zobowiązuje się do upubliczniania zapytań ofertowych zgodnie z ww. wytycznymi. </w:t>
      </w:r>
    </w:p>
    <w:p w14:paraId="65B79CF9" w14:textId="77777777" w:rsidR="000A55AD" w:rsidRPr="000A55AD" w:rsidRDefault="000A55AD" w:rsidP="00CA1F9A">
      <w:pPr>
        <w:numPr>
          <w:ilvl w:val="0"/>
          <w:numId w:val="38"/>
        </w:numPr>
        <w:spacing w:after="60" w:line="276" w:lineRule="auto"/>
        <w:ind w:left="357" w:hanging="357"/>
        <w:contextualSpacing/>
        <w:jc w:val="both"/>
        <w:rPr>
          <w:rFonts w:cs="Calibri"/>
          <w:color w:val="000000" w:themeColor="text1"/>
        </w:rPr>
      </w:pPr>
      <w:r w:rsidRPr="000A55AD">
        <w:rPr>
          <w:rFonts w:cs="Calibri"/>
          <w:color w:val="000000" w:themeColor="text1"/>
        </w:rPr>
        <w:lastRenderedPageBreak/>
        <w:t>W przypadku naruszenia przez Beneficjenta warunków i procedur postępowania o udzielenie zamówienia publicznego Instytucja Pośrednicząca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500DFCBC" w14:textId="77777777" w:rsidR="000A55AD" w:rsidRDefault="000A55AD" w:rsidP="00CA1F9A">
      <w:pPr>
        <w:numPr>
          <w:ilvl w:val="0"/>
          <w:numId w:val="38"/>
        </w:numPr>
        <w:spacing w:after="60" w:line="276" w:lineRule="auto"/>
        <w:ind w:left="357" w:hanging="357"/>
        <w:jc w:val="both"/>
        <w:rPr>
          <w:rFonts w:ascii="Calibri" w:eastAsia="Calibri" w:hAnsi="Calibri" w:cs="Calibri"/>
          <w:color w:val="000000" w:themeColor="text1"/>
        </w:rPr>
      </w:pPr>
      <w:r w:rsidRPr="000A55AD">
        <w:rPr>
          <w:rFonts w:ascii="Calibri" w:eastAsia="Calibri" w:hAnsi="Calibri" w:cs="Calibri"/>
          <w:color w:val="000000" w:themeColor="text1"/>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59157F40" w14:textId="77777777" w:rsidR="006D1F18" w:rsidRPr="004C4F6E" w:rsidRDefault="006D1F18" w:rsidP="00CA1F9A">
      <w:pPr>
        <w:pStyle w:val="Akapitzlist"/>
        <w:numPr>
          <w:ilvl w:val="0"/>
          <w:numId w:val="38"/>
        </w:numPr>
        <w:spacing w:after="60"/>
        <w:jc w:val="both"/>
        <w:rPr>
          <w:rFonts w:ascii="Calibri" w:eastAsia="Calibri" w:hAnsi="Calibri" w:cs="Calibri"/>
          <w:bCs/>
          <w:color w:val="000000" w:themeColor="text1"/>
        </w:rPr>
      </w:pPr>
      <w:r w:rsidRPr="004C4F6E">
        <w:rPr>
          <w:rFonts w:ascii="Calibri" w:eastAsia="Calibri" w:hAnsi="Calibri" w:cs="Calibri"/>
          <w:bCs/>
          <w:color w:val="000000" w:themeColor="text1"/>
        </w:rPr>
        <w:t xml:space="preserve">IP zobowiązuje Beneficjenta przy udzielaniu zamówień do stosowania preferencji dla Podmiotów Ekonomii Społecznej (PES). Preferencje mogą być realizowane m.in. poprzez: </w:t>
      </w:r>
    </w:p>
    <w:p w14:paraId="7E1A9067" w14:textId="77777777" w:rsidR="006D1F18" w:rsidRDefault="006D1F18" w:rsidP="00CA1F9A">
      <w:pPr>
        <w:pStyle w:val="Akapitzlist"/>
        <w:numPr>
          <w:ilvl w:val="1"/>
          <w:numId w:val="73"/>
        </w:numPr>
        <w:spacing w:after="60"/>
        <w:jc w:val="both"/>
        <w:rPr>
          <w:rFonts w:ascii="Calibri" w:eastAsia="Calibri" w:hAnsi="Calibri" w:cs="Calibri"/>
          <w:bCs/>
          <w:color w:val="000000" w:themeColor="text1"/>
        </w:rPr>
      </w:pPr>
      <w:r w:rsidRPr="004C4F6E">
        <w:rPr>
          <w:rFonts w:ascii="Calibri" w:eastAsia="Calibri" w:hAnsi="Calibri" w:cs="Calibri"/>
          <w:bCs/>
          <w:color w:val="000000" w:themeColor="text1"/>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0C68A75A" w14:textId="0E6CC6FD" w:rsidR="006D1F18" w:rsidRPr="00CA1F9A" w:rsidRDefault="006D1F18" w:rsidP="00CA1F9A">
      <w:pPr>
        <w:pStyle w:val="Akapitzlist"/>
        <w:numPr>
          <w:ilvl w:val="1"/>
          <w:numId w:val="73"/>
        </w:numPr>
        <w:spacing w:after="60"/>
        <w:jc w:val="both"/>
        <w:rPr>
          <w:rFonts w:ascii="Calibri" w:eastAsia="Calibri" w:hAnsi="Calibri" w:cs="Calibri"/>
          <w:bCs/>
          <w:color w:val="000000" w:themeColor="text1"/>
        </w:rPr>
      </w:pPr>
      <w:r w:rsidRPr="00CA1F9A">
        <w:rPr>
          <w:rFonts w:ascii="Calibri" w:eastAsia="Calibri" w:hAnsi="Calibri" w:cs="Calibri"/>
          <w:bCs/>
          <w:color w:val="000000" w:themeColor="text1"/>
        </w:rPr>
        <w:t>zlecanie zadań na podstawie ustawy z dnia 11 września 2019 r. – Prawo zamówień publicznych  z wykorzystaniem klauzul społecznych.</w:t>
      </w:r>
    </w:p>
    <w:p w14:paraId="43A590F0" w14:textId="77777777" w:rsidR="000A55AD" w:rsidRPr="000A55AD" w:rsidRDefault="000A55AD" w:rsidP="000A55AD">
      <w:pPr>
        <w:spacing w:after="60" w:line="276" w:lineRule="auto"/>
        <w:jc w:val="center"/>
        <w:rPr>
          <w:rFonts w:ascii="Calibri" w:eastAsia="Calibri" w:hAnsi="Calibri" w:cs="Calibri"/>
          <w:b/>
          <w:color w:val="000000" w:themeColor="text1"/>
        </w:rPr>
      </w:pPr>
    </w:p>
    <w:p w14:paraId="41B61C75"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Przetwarzanie danych osobowych</w:t>
      </w:r>
    </w:p>
    <w:p w14:paraId="026E831C"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19.</w:t>
      </w:r>
    </w:p>
    <w:p w14:paraId="64A86B0A" w14:textId="77777777" w:rsidR="000A55AD" w:rsidRPr="000A55AD" w:rsidRDefault="000A55AD" w:rsidP="00CA1F9A">
      <w:pPr>
        <w:numPr>
          <w:ilvl w:val="0"/>
          <w:numId w:val="39"/>
        </w:numPr>
        <w:autoSpaceDE w:val="0"/>
        <w:autoSpaceDN w:val="0"/>
        <w:adjustRightInd w:val="0"/>
        <w:spacing w:after="60" w:line="276" w:lineRule="auto"/>
        <w:ind w:left="425" w:hanging="425"/>
        <w:contextualSpacing/>
        <w:jc w:val="both"/>
        <w:rPr>
          <w:rFonts w:cs="Calibri"/>
          <w:color w:val="000000"/>
        </w:rPr>
      </w:pPr>
      <w:r w:rsidRPr="000A55AD">
        <w:rPr>
          <w:rFonts w:cs="Calibri"/>
          <w:color w:val="000000"/>
        </w:rPr>
        <w:t>Dane osobowe przetwarzane są przez każdą ze stron umowy jako odrębnego administratora wskazanego w art. 88 ustawy wdrożeniowej zgodnie z obowiązującymi przepisami prawa a szczególnie RODO. Obowiązek informacyjny Instytucji Pośredniczącej jest realizowany w oparciu o formularz klauzuli informacyjnej stanowiący Załącznik nr 7 do Umowy. Zmiany w Załączniku nr 7 wprowadzone przez Instytucję Pośredniczącą nie wymagają aneksowania umowy, a jedynie poinformowania Beneficjenta”.</w:t>
      </w:r>
    </w:p>
    <w:p w14:paraId="2C1F3C5F" w14:textId="77777777" w:rsidR="000A55AD" w:rsidRPr="000A55AD" w:rsidRDefault="000A55AD" w:rsidP="00CA1F9A">
      <w:pPr>
        <w:numPr>
          <w:ilvl w:val="0"/>
          <w:numId w:val="39"/>
        </w:numPr>
        <w:autoSpaceDE w:val="0"/>
        <w:autoSpaceDN w:val="0"/>
        <w:adjustRightInd w:val="0"/>
        <w:spacing w:after="60" w:line="276" w:lineRule="auto"/>
        <w:ind w:left="425" w:hanging="425"/>
        <w:contextualSpacing/>
        <w:jc w:val="both"/>
        <w:rPr>
          <w:rFonts w:cs="Calibri"/>
          <w:color w:val="000000"/>
        </w:rPr>
      </w:pPr>
      <w:r w:rsidRPr="000A55AD">
        <w:rPr>
          <w:rFonts w:cs="Calibri"/>
          <w:color w:val="000000"/>
        </w:rPr>
        <w:t>Udostępnianie danych (art. 90 ust. 2 ustawy wdrożeniowej) pomiędzy administratorami następuje wówczas, kiedy każdy z administratorów posiada podstawę prawną do ich udostępnienia – w zakresie wynikającym z zadań, które realizuje.</w:t>
      </w:r>
    </w:p>
    <w:p w14:paraId="455BDBE8" w14:textId="77777777" w:rsidR="000A55AD" w:rsidRPr="000A55AD" w:rsidRDefault="000A55AD" w:rsidP="00CA1F9A">
      <w:pPr>
        <w:numPr>
          <w:ilvl w:val="0"/>
          <w:numId w:val="39"/>
        </w:numPr>
        <w:autoSpaceDE w:val="0"/>
        <w:autoSpaceDN w:val="0"/>
        <w:adjustRightInd w:val="0"/>
        <w:spacing w:after="60" w:line="276" w:lineRule="auto"/>
        <w:ind w:left="425" w:hanging="425"/>
        <w:contextualSpacing/>
        <w:jc w:val="both"/>
        <w:rPr>
          <w:rFonts w:cs="Calibri"/>
          <w:color w:val="000000"/>
        </w:rPr>
      </w:pPr>
      <w:r w:rsidRPr="000A55AD">
        <w:rPr>
          <w:rFonts w:cs="Calibri"/>
          <w:color w:val="000000"/>
        </w:rPr>
        <w:t>Administratorzy uwzględniając charakter, zakres, kontekst i cele przetwarzania oraz ryzyko naruszenia praw lub wolności osób fizycznych o różnym prawdopodobieństwie i wadze zagrożenia, wdrożyli odpowiednie środki techniczne i organizacyjne, które obejmują polityki ochrony danych, aby przetwarzanie odbywało się zgodnie z RODO i mogą to wykazać. Środki te są w razie potrzeby poddawane przeglądom i uaktualniane.</w:t>
      </w:r>
    </w:p>
    <w:p w14:paraId="7010337D" w14:textId="77777777" w:rsidR="000A55AD" w:rsidRPr="000A55AD" w:rsidRDefault="000A55AD" w:rsidP="000A55AD">
      <w:pPr>
        <w:autoSpaceDE w:val="0"/>
        <w:autoSpaceDN w:val="0"/>
        <w:adjustRightInd w:val="0"/>
        <w:spacing w:after="60" w:line="276" w:lineRule="auto"/>
        <w:ind w:left="284"/>
        <w:contextualSpacing/>
        <w:rPr>
          <w:rFonts w:cs="Calibri"/>
          <w:color w:val="000000"/>
        </w:rPr>
      </w:pPr>
    </w:p>
    <w:p w14:paraId="389424F1" w14:textId="77777777" w:rsidR="000A55AD" w:rsidRPr="000A55AD" w:rsidRDefault="000A55AD" w:rsidP="000A55AD">
      <w:pPr>
        <w:keepNext/>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Komunikacja i widoczność</w:t>
      </w:r>
    </w:p>
    <w:p w14:paraId="265A05FF" w14:textId="77777777" w:rsidR="000A55AD" w:rsidRPr="000A55AD" w:rsidRDefault="000A55AD" w:rsidP="000A55AD">
      <w:pPr>
        <w:keepNext/>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(Obowiązki informacyjne i promocyjne)</w:t>
      </w:r>
    </w:p>
    <w:p w14:paraId="66A4D64F" w14:textId="77777777" w:rsidR="000A55AD" w:rsidRPr="000A55AD" w:rsidRDefault="000A55AD" w:rsidP="000A55AD">
      <w:pPr>
        <w:keepNext/>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20.</w:t>
      </w:r>
    </w:p>
    <w:p w14:paraId="5CBE8A43" w14:textId="77777777" w:rsidR="000A55AD" w:rsidRPr="000A55AD" w:rsidRDefault="000A55AD" w:rsidP="00CA1F9A">
      <w:pPr>
        <w:numPr>
          <w:ilvl w:val="0"/>
          <w:numId w:val="40"/>
        </w:num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jest zobowiązany do wypełniania obowiązków informacyjnych i promocyjnych, </w:t>
      </w:r>
      <w:r w:rsidRPr="000A55AD">
        <w:rPr>
          <w:rFonts w:ascii="Calibri" w:eastAsia="Calibri" w:hAnsi="Calibri" w:cs="Calibri"/>
          <w:color w:val="000000" w:themeColor="text1"/>
        </w:rPr>
        <w:br/>
        <w:t xml:space="preserve">w tym informowania społeczeństwa o dofinansowaniu Projektu przez Unię Europejską, zgodnie </w:t>
      </w:r>
      <w:r w:rsidRPr="000A55AD">
        <w:rPr>
          <w:rFonts w:ascii="Calibri" w:eastAsia="Calibri" w:hAnsi="Calibri" w:cs="Calibri"/>
          <w:color w:val="000000" w:themeColor="text1"/>
        </w:rPr>
        <w:lastRenderedPageBreak/>
        <w:t>z rozporządzeniem ogólnym</w:t>
      </w:r>
      <w:r w:rsidRPr="000A55AD">
        <w:rPr>
          <w:rFonts w:ascii="Calibri" w:eastAsia="Calibri" w:hAnsi="Calibri" w:cs="Calibri"/>
          <w:color w:val="000000" w:themeColor="text1"/>
          <w:vertAlign w:val="superscript"/>
        </w:rPr>
        <w:footnoteReference w:id="9"/>
      </w:r>
      <w:r w:rsidRPr="000A55AD">
        <w:rPr>
          <w:rFonts w:ascii="Calibri" w:eastAsia="Calibri" w:hAnsi="Calibri" w:cs="Calibri"/>
          <w:color w:val="000000" w:themeColor="text1"/>
        </w:rPr>
        <w:t xml:space="preserve"> (w szczególności z załącznikiem IX - Komunikacja i widoczność) oraz zgodnie z załącznikiem nr 5 do umowy.</w:t>
      </w:r>
    </w:p>
    <w:p w14:paraId="14CB05F5" w14:textId="77777777" w:rsidR="000A55AD" w:rsidRPr="000A55AD" w:rsidRDefault="000A55AD" w:rsidP="00CA1F9A">
      <w:pPr>
        <w:numPr>
          <w:ilvl w:val="0"/>
          <w:numId w:val="40"/>
        </w:num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 xml:space="preserve">W okresie realizacji Projektu, o którym mowa w § 3 ust.1 Beneficjent jest zobowiązany do:  </w:t>
      </w:r>
    </w:p>
    <w:p w14:paraId="4BB044C5" w14:textId="77777777" w:rsidR="000A55AD" w:rsidRPr="000A55AD" w:rsidRDefault="000A55AD" w:rsidP="00CA1F9A">
      <w:pPr>
        <w:numPr>
          <w:ilvl w:val="0"/>
          <w:numId w:val="41"/>
        </w:numPr>
        <w:tabs>
          <w:tab w:val="left" w:pos="357"/>
        </w:tabs>
        <w:spacing w:after="60" w:line="276" w:lineRule="auto"/>
        <w:ind w:left="1134" w:hanging="425"/>
        <w:jc w:val="both"/>
        <w:rPr>
          <w:rFonts w:ascii="Calibri" w:eastAsia="Calibri" w:hAnsi="Calibri" w:cs="Calibri"/>
          <w:color w:val="000000" w:themeColor="text1"/>
        </w:rPr>
      </w:pPr>
      <w:r w:rsidRPr="000A55AD">
        <w:rPr>
          <w:rFonts w:ascii="Calibri" w:eastAsia="Calibri" w:hAnsi="Calibri" w:cs="Calibri"/>
          <w:color w:val="000000" w:themeColor="text1"/>
        </w:rPr>
        <w:t xml:space="preserve">umieszczania w widoczny sposób znaku Funduszy Europejskich, znaku barw Rzeczypospolitej Polskiej (jeśli dotyczy; wersja </w:t>
      </w:r>
      <w:proofErr w:type="spellStart"/>
      <w:r w:rsidRPr="000A55AD">
        <w:rPr>
          <w:rFonts w:ascii="Calibri" w:eastAsia="Calibri" w:hAnsi="Calibri" w:cs="Calibri"/>
          <w:color w:val="000000" w:themeColor="text1"/>
        </w:rPr>
        <w:t>pełnokolorowa</w:t>
      </w:r>
      <w:proofErr w:type="spellEnd"/>
      <w:r w:rsidRPr="000A55AD">
        <w:rPr>
          <w:rFonts w:ascii="Calibri" w:eastAsia="Calibri" w:hAnsi="Calibri" w:cs="Calibri"/>
          <w:color w:val="000000" w:themeColor="text1"/>
        </w:rPr>
        <w:t>), znaku Unii Europejskiej oraz znaku Województwa Podlaskiego na:</w:t>
      </w:r>
    </w:p>
    <w:p w14:paraId="444B1F52" w14:textId="77777777" w:rsidR="000A55AD" w:rsidRPr="000A55AD" w:rsidRDefault="000A55AD" w:rsidP="00CA1F9A">
      <w:pPr>
        <w:numPr>
          <w:ilvl w:val="0"/>
          <w:numId w:val="4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wszystkich prowadzonych działaniach informacyjnych i promocyjnych dotyczących Projektu,</w:t>
      </w:r>
    </w:p>
    <w:p w14:paraId="10FD59E5" w14:textId="77777777" w:rsidR="000A55AD" w:rsidRPr="000A55AD" w:rsidRDefault="000A55AD" w:rsidP="00CA1F9A">
      <w:pPr>
        <w:numPr>
          <w:ilvl w:val="0"/>
          <w:numId w:val="4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wszystkich dokumentach i materiałach (m.in. produkty drukowane lub cyfrowe)  podawanych do wiadomości publicznej,</w:t>
      </w:r>
    </w:p>
    <w:p w14:paraId="626E5625" w14:textId="77777777" w:rsidR="000A55AD" w:rsidRPr="000A55AD" w:rsidRDefault="000A55AD" w:rsidP="00CA1F9A">
      <w:pPr>
        <w:numPr>
          <w:ilvl w:val="0"/>
          <w:numId w:val="4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wszystkich dokumentach i materiałach dla osób i podmiotów uczestniczących w Projekcie,</w:t>
      </w:r>
    </w:p>
    <w:p w14:paraId="3DEBACDF" w14:textId="77777777" w:rsidR="000A55AD" w:rsidRPr="000A55AD" w:rsidRDefault="000A55AD" w:rsidP="00CA1F9A">
      <w:pPr>
        <w:numPr>
          <w:ilvl w:val="0"/>
          <w:numId w:val="4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produktach, sprzęcie, pojazdach, aparaturze itp., powstałych lub zakupionych z Projektu, poprzez umieszczenie trwałego oznakowania w postaci naklejek,</w:t>
      </w:r>
    </w:p>
    <w:p w14:paraId="1553C247" w14:textId="77777777" w:rsidR="000A55AD" w:rsidRPr="000A55AD" w:rsidRDefault="000A55AD" w:rsidP="00CA1F9A">
      <w:pPr>
        <w:numPr>
          <w:ilvl w:val="0"/>
          <w:numId w:val="41"/>
        </w:numPr>
        <w:tabs>
          <w:tab w:val="left" w:pos="357"/>
        </w:tabs>
        <w:spacing w:after="60" w:line="276" w:lineRule="auto"/>
        <w:ind w:left="1134" w:hanging="283"/>
        <w:jc w:val="both"/>
        <w:rPr>
          <w:rFonts w:ascii="Calibri" w:eastAsia="Calibri" w:hAnsi="Calibri" w:cs="Calibri"/>
          <w:color w:val="000000" w:themeColor="text1"/>
        </w:rPr>
      </w:pPr>
      <w:r w:rsidRPr="000A55AD">
        <w:rPr>
          <w:rFonts w:ascii="Calibri" w:eastAsia="Calibri" w:hAnsi="Calibri" w:cs="Calibri"/>
          <w:color w:val="000000" w:themeColor="text1"/>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wspieranych z Europejskiego Funduszu Społecznego Plus których całkowity koszt przekracza 100 000 EUR.</w:t>
      </w:r>
      <w:r w:rsidRPr="000A55AD">
        <w:rPr>
          <w:rFonts w:ascii="Calibri" w:eastAsia="Calibri" w:hAnsi="Calibri" w:cs="Calibri"/>
          <w:color w:val="000000" w:themeColor="text1"/>
          <w:vertAlign w:val="superscript"/>
        </w:rPr>
        <w:footnoteReference w:id="10"/>
      </w:r>
    </w:p>
    <w:p w14:paraId="4950DA69" w14:textId="77777777" w:rsidR="000A55AD" w:rsidRPr="000A55AD" w:rsidRDefault="000A55AD" w:rsidP="000A55AD">
      <w:p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W przypadku, gdy miejsce realizacji Projektu nie zapewnia swobodnego dotarcia do ogółu społeczeństwa z informacją o realizacji tego Projektu, umiejscowienie tablicy powinno być uzgodnione z Instytucją Pośredniczącą.  </w:t>
      </w:r>
    </w:p>
    <w:p w14:paraId="3DD7C5F6" w14:textId="77777777" w:rsidR="000A55AD" w:rsidRPr="000A55AD" w:rsidRDefault="000A55AD" w:rsidP="000A55AD">
      <w:p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Tablica musi być umieszczona niezwłocznie po rozpoczęciu fizycznej realizacji Projektu lub zainstalowaniu zakupionego sprzętu aż do końca okresu trwałości Projektu. </w:t>
      </w:r>
    </w:p>
    <w:p w14:paraId="19D243B7" w14:textId="77777777" w:rsidR="000A55AD" w:rsidRPr="000A55AD" w:rsidRDefault="000A55AD" w:rsidP="00CA1F9A">
      <w:pPr>
        <w:numPr>
          <w:ilvl w:val="0"/>
          <w:numId w:val="41"/>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327C72B0" w14:textId="77777777" w:rsidR="000A55AD" w:rsidRPr="000A55AD" w:rsidRDefault="000A55AD" w:rsidP="00CA1F9A">
      <w:pPr>
        <w:numPr>
          <w:ilvl w:val="0"/>
          <w:numId w:val="41"/>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umieszczenia krótkiego opisu Projektu na oficjalnej stronie internetowej Beneficjenta, jeśli ją posiada oraz na profilu w mediach społecznościowych. Opis zostanie zamieszczony pod adresem: ……………………………………………………………………. oraz w serwisie społecznościowym ………………………………………….. pod nazwą ……………………………………... Opis</w:t>
      </w:r>
      <w:r w:rsidRPr="000A55AD">
        <w:rPr>
          <w:rFonts w:ascii="Calibri" w:eastAsia="Calibri" w:hAnsi="Calibri" w:cs="Calibri"/>
          <w:color w:val="FF0000"/>
        </w:rPr>
        <w:t xml:space="preserve"> </w:t>
      </w:r>
      <w:r w:rsidRPr="000A55AD">
        <w:rPr>
          <w:rFonts w:ascii="Calibri" w:eastAsia="Calibri" w:hAnsi="Calibri" w:cs="Calibri"/>
          <w:color w:val="000000" w:themeColor="text1"/>
        </w:rPr>
        <w:t xml:space="preserve">projektu musi zawierać: </w:t>
      </w:r>
    </w:p>
    <w:p w14:paraId="6B488E0C" w14:textId="77777777" w:rsidR="000A55AD" w:rsidRPr="000A55AD" w:rsidRDefault="000A55AD" w:rsidP="00CA1F9A">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tytuł projektu lub jego skróconą nazwę,</w:t>
      </w:r>
    </w:p>
    <w:p w14:paraId="597E4078" w14:textId="77777777" w:rsidR="000A55AD" w:rsidRPr="000A55AD" w:rsidRDefault="000A55AD" w:rsidP="00CA1F9A">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podkreślenie faktu otrzymania wsparcia finansowego z Unii Europejskiej przez zamieszczenie znaku Funduszy Europejskich, znaku barw Rzeczypospolitej Polskiej, znaku Unii Europejskiej i znaku Województwa Podlaskiego,</w:t>
      </w:r>
    </w:p>
    <w:p w14:paraId="5B7C1AD4" w14:textId="77777777" w:rsidR="000A55AD" w:rsidRPr="000A55AD" w:rsidRDefault="000A55AD" w:rsidP="00CA1F9A">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zadania, działania, które będą realizowane w ramach projektu (opis, co zostanie zrobione, zakupione etc.),</w:t>
      </w:r>
    </w:p>
    <w:p w14:paraId="431E0BAF" w14:textId="77777777" w:rsidR="000A55AD" w:rsidRPr="000A55AD" w:rsidRDefault="000A55AD" w:rsidP="00CA1F9A">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grupy docelowe (do kogo skierowany jest projekt, kto z niego skorzysta),</w:t>
      </w:r>
    </w:p>
    <w:p w14:paraId="72B31C27" w14:textId="77777777" w:rsidR="000A55AD" w:rsidRPr="000A55AD" w:rsidRDefault="000A55AD" w:rsidP="00CA1F9A">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 xml:space="preserve">cel lub cele projektu, </w:t>
      </w:r>
    </w:p>
    <w:p w14:paraId="5C4BED5E" w14:textId="77777777" w:rsidR="000A55AD" w:rsidRPr="000A55AD" w:rsidRDefault="000A55AD" w:rsidP="00CA1F9A">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efekty, rezultaty projektu (jeśli opis zadań, działań nie zawiera opisu efektów, rezultatów),</w:t>
      </w:r>
    </w:p>
    <w:p w14:paraId="67DE09E2" w14:textId="77777777" w:rsidR="000A55AD" w:rsidRPr="000A55AD" w:rsidRDefault="000A55AD" w:rsidP="00CA1F9A">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wartość projektu (całkowity koszt projektu),</w:t>
      </w:r>
    </w:p>
    <w:p w14:paraId="4C2E2208" w14:textId="77777777" w:rsidR="000A55AD" w:rsidRPr="000A55AD" w:rsidRDefault="000A55AD" w:rsidP="00CA1F9A">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wysokość wkładu Funduszy Europejskich.</w:t>
      </w:r>
    </w:p>
    <w:p w14:paraId="20DC5B35" w14:textId="77777777" w:rsidR="000A55AD" w:rsidRPr="000A55AD" w:rsidRDefault="000A55AD" w:rsidP="00CA1F9A">
      <w:pPr>
        <w:numPr>
          <w:ilvl w:val="0"/>
          <w:numId w:val="41"/>
        </w:numPr>
        <w:spacing w:before="120" w:after="120" w:line="276" w:lineRule="auto"/>
        <w:ind w:left="1134"/>
        <w:jc w:val="both"/>
        <w:rPr>
          <w:rFonts w:cstheme="minorHAnsi"/>
        </w:rPr>
      </w:pPr>
      <w:r w:rsidRPr="000A55AD">
        <w:rPr>
          <w:rFonts w:cstheme="minorHAnsi"/>
          <w:bCs/>
        </w:rPr>
        <w:t>Jeżeli projekt ma znaczenie strategiczne</w:t>
      </w:r>
      <w:r w:rsidRPr="000A55AD">
        <w:rPr>
          <w:rFonts w:cstheme="minorHAnsi"/>
          <w:vertAlign w:val="superscript"/>
        </w:rPr>
        <w:footnoteReference w:id="11"/>
      </w:r>
      <w:r w:rsidRPr="000A55AD">
        <w:rPr>
          <w:rFonts w:cstheme="minorHAnsi"/>
          <w:bCs/>
        </w:rPr>
        <w:t xml:space="preserve"> lub jego całkowity koszt przekracza 10 mln EUR</w:t>
      </w:r>
      <w:r w:rsidRPr="000A55AD">
        <w:rPr>
          <w:rFonts w:cstheme="minorHAnsi"/>
          <w:bCs/>
          <w:vertAlign w:val="superscript"/>
        </w:rPr>
        <w:footnoteReference w:id="12"/>
      </w:r>
      <w:r w:rsidRPr="000A55AD">
        <w:rPr>
          <w:rFonts w:cstheme="minorHAnsi"/>
          <w:bCs/>
        </w:rPr>
        <w:t xml:space="preserve">, </w:t>
      </w:r>
      <w:r w:rsidRPr="000A55AD">
        <w:rPr>
          <w:rFonts w:cstheme="minorHAnsi"/>
          <w:b/>
        </w:rPr>
        <w:t xml:space="preserve">zorganizowania wydarzenia lub działania informacyjno-promocyjnego </w:t>
      </w:r>
      <w:r w:rsidRPr="000A55AD">
        <w:rPr>
          <w:rFonts w:cstheme="minorHAnsi"/>
          <w:bCs/>
        </w:rPr>
        <w:t>(np. konferencję prasową, wydarzenie promujące projekt, prezentację projektu na targach branżowych)</w:t>
      </w:r>
      <w:r w:rsidRPr="000A55AD">
        <w:rPr>
          <w:rFonts w:cstheme="minorHAnsi"/>
          <w:b/>
        </w:rPr>
        <w:t xml:space="preserve"> w ważnym momencie realizacji projektu,</w:t>
      </w:r>
      <w:r w:rsidRPr="000A55AD">
        <w:rPr>
          <w:rFonts w:cstheme="minorHAnsi"/>
          <w:bCs/>
        </w:rPr>
        <w:t xml:space="preserve"> np. na otwarcie projektu, zakończenie projektu lub jego ważnego etapu np. rozpoczęcie inwestycji, oddanie inwestycji do użytkowania itp. </w:t>
      </w:r>
    </w:p>
    <w:p w14:paraId="40A3D2FA" w14:textId="77777777" w:rsidR="000A55AD" w:rsidRPr="000A55AD" w:rsidRDefault="000A55AD" w:rsidP="000A55AD">
      <w:pPr>
        <w:tabs>
          <w:tab w:val="left" w:pos="357"/>
        </w:tabs>
        <w:spacing w:after="60" w:line="276" w:lineRule="auto"/>
        <w:ind w:left="1134"/>
        <w:jc w:val="both"/>
        <w:rPr>
          <w:rFonts w:ascii="Calibri" w:eastAsia="Calibri" w:hAnsi="Calibri" w:cs="Calibri"/>
          <w:color w:val="000000" w:themeColor="text1"/>
        </w:rPr>
      </w:pPr>
      <w:r w:rsidRPr="000A55AD">
        <w:rPr>
          <w:rFonts w:cstheme="minorHAnsi"/>
        </w:rPr>
        <w:t xml:space="preserve">Do udziału w wydarzeniu informacyjno-promocyjnym należy zaprosić z co najmniej </w:t>
      </w:r>
      <w:r w:rsidRPr="000A55AD">
        <w:rPr>
          <w:rFonts w:cstheme="minorHAnsi"/>
        </w:rPr>
        <w:br/>
        <w:t xml:space="preserve">4-tygodniowym wyprzedzeniem przedstawicieli IZ i KE za pośrednictwem poczty elektronicznej </w:t>
      </w:r>
      <w:hyperlink r:id="rId7" w:history="1">
        <w:r w:rsidRPr="000A55AD">
          <w:rPr>
            <w:rFonts w:cstheme="minorHAnsi"/>
            <w:color w:val="0563C1" w:themeColor="hyperlink"/>
            <w:u w:val="single"/>
          </w:rPr>
          <w:t>funduszeUE@podlaskie.eu</w:t>
        </w:r>
      </w:hyperlink>
      <w:r w:rsidRPr="000A55AD">
        <w:rPr>
          <w:rFonts w:cstheme="minorHAnsi"/>
          <w:color w:val="0563C1" w:themeColor="hyperlink"/>
          <w:u w:val="single"/>
        </w:rPr>
        <w:t xml:space="preserve"> </w:t>
      </w:r>
      <w:r w:rsidRPr="000A55AD">
        <w:rPr>
          <w:rFonts w:cstheme="minorHAnsi"/>
        </w:rPr>
        <w:t xml:space="preserve">oraz </w:t>
      </w:r>
      <w:hyperlink r:id="rId8" w:history="1">
        <w:r w:rsidRPr="000A55AD">
          <w:rPr>
            <w:rFonts w:cstheme="minorHAnsi"/>
            <w:color w:val="0563C1" w:themeColor="hyperlink"/>
            <w:u w:val="single"/>
          </w:rPr>
          <w:t>EMPL-B5-UNIT@ec.europa.eu</w:t>
        </w:r>
      </w:hyperlink>
      <w:r w:rsidRPr="000A55AD">
        <w:rPr>
          <w:rFonts w:cstheme="minorHAnsi"/>
        </w:rPr>
        <w:t>,</w:t>
      </w:r>
    </w:p>
    <w:p w14:paraId="67E188AD" w14:textId="77777777" w:rsidR="000A55AD" w:rsidRPr="000A55AD" w:rsidRDefault="000A55AD" w:rsidP="00CA1F9A">
      <w:pPr>
        <w:numPr>
          <w:ilvl w:val="0"/>
          <w:numId w:val="41"/>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dokumentowania działań informacyjnych i promocyjnych prowadzonych w ramach Projektu.</w:t>
      </w:r>
    </w:p>
    <w:p w14:paraId="5245361B" w14:textId="77777777" w:rsidR="000A55AD" w:rsidRPr="000A55AD" w:rsidRDefault="000A55AD" w:rsidP="00CA1F9A">
      <w:pPr>
        <w:numPr>
          <w:ilvl w:val="0"/>
          <w:numId w:val="40"/>
        </w:numPr>
        <w:tabs>
          <w:tab w:val="left" w:pos="357"/>
        </w:tabs>
        <w:spacing w:after="60" w:line="276" w:lineRule="auto"/>
        <w:ind w:left="284"/>
        <w:jc w:val="both"/>
        <w:rPr>
          <w:rFonts w:ascii="Calibri" w:eastAsia="Calibri" w:hAnsi="Calibri" w:cs="Calibri"/>
          <w:color w:val="000000" w:themeColor="text1"/>
        </w:rPr>
      </w:pPr>
      <w:r w:rsidRPr="000A55AD">
        <w:rPr>
          <w:rFonts w:ascii="Calibri" w:eastAsia="Calibri" w:hAnsi="Calibri" w:cs="Calibri"/>
          <w:color w:val="000000" w:themeColor="text1"/>
        </w:rPr>
        <w:t xml:space="preserve">Każdorazowo na prośbę Instytucji Pośredniczącej/Instytucji Zarządzającej, Beneficjent jest zobowiązany do zorganizowania wspólnego wydarzenia informacyjno-promocyjnego dla mediów (np. briefingu prasowego, konferencji prasowej) z przedstawicielami Instytucji Pośredniczącej/ Instytucji Zarządzającej. </w:t>
      </w:r>
    </w:p>
    <w:p w14:paraId="44397ACE" w14:textId="77777777" w:rsidR="000A55AD" w:rsidRPr="000A55AD" w:rsidRDefault="000A55AD" w:rsidP="00CA1F9A">
      <w:pPr>
        <w:numPr>
          <w:ilvl w:val="0"/>
          <w:numId w:val="40"/>
        </w:numPr>
        <w:tabs>
          <w:tab w:val="left" w:pos="357"/>
        </w:tabs>
        <w:spacing w:after="60" w:line="276" w:lineRule="auto"/>
        <w:ind w:left="284"/>
        <w:jc w:val="both"/>
        <w:rPr>
          <w:rFonts w:ascii="Calibri" w:eastAsia="Calibri" w:hAnsi="Calibri" w:cs="Calibri"/>
          <w:iCs/>
          <w:color w:val="000000" w:themeColor="text1"/>
        </w:rPr>
      </w:pPr>
      <w:r w:rsidRPr="000A55AD">
        <w:rPr>
          <w:rFonts w:ascii="Calibri" w:eastAsia="Calibri" w:hAnsi="Calibri" w:cs="Calibri"/>
          <w:iCs/>
          <w:color w:val="000000" w:themeColor="text1"/>
        </w:rPr>
        <w:t>Jeśli Beneficjent realizuje projekty, w których przewidziany jest udział uczestników projektu</w:t>
      </w:r>
      <w:r w:rsidRPr="000A55AD">
        <w:rPr>
          <w:rFonts w:ascii="Calibri" w:eastAsia="Calibri" w:hAnsi="Calibri" w:cs="Calibri"/>
          <w:iCs/>
          <w:color w:val="000000" w:themeColor="text1"/>
          <w:vertAlign w:val="superscript"/>
        </w:rPr>
        <w:footnoteReference w:id="13"/>
      </w:r>
      <w:r w:rsidRPr="000A55AD">
        <w:rPr>
          <w:rFonts w:ascii="Calibri" w:eastAsia="Calibri" w:hAnsi="Calibri" w:cs="Calibri"/>
          <w:iCs/>
          <w:color w:val="000000" w:themeColor="text1"/>
        </w:rPr>
        <w:t>, Beneficjent zobowiązany jest do rzetelnego i regularnego wprowadzania aktualnych danych do wyszukiwarki wsparcia dla potencjalnych beneficjentów i uczestników projektów, dostępnej na Portalu Funduszy Europejskich.</w:t>
      </w:r>
    </w:p>
    <w:p w14:paraId="6C29183C" w14:textId="77777777" w:rsidR="000A55AD" w:rsidRPr="000A55AD" w:rsidRDefault="000A55AD" w:rsidP="00CA1F9A">
      <w:pPr>
        <w:numPr>
          <w:ilvl w:val="0"/>
          <w:numId w:val="40"/>
        </w:numPr>
        <w:tabs>
          <w:tab w:val="left" w:pos="357"/>
        </w:tabs>
        <w:spacing w:after="60" w:line="276" w:lineRule="auto"/>
        <w:ind w:left="284"/>
        <w:jc w:val="both"/>
        <w:rPr>
          <w:rFonts w:ascii="Calibri" w:eastAsia="Calibri" w:hAnsi="Calibri" w:cs="Calibri"/>
          <w:i/>
          <w:color w:val="000000" w:themeColor="text1"/>
        </w:rPr>
      </w:pPr>
      <w:r w:rsidRPr="000A55AD">
        <w:rPr>
          <w:rFonts w:ascii="Calibri" w:eastAsia="Calibri" w:hAnsi="Calibri" w:cs="Calibri"/>
          <w:color w:val="000000" w:themeColor="text1"/>
        </w:rPr>
        <w:t xml:space="preserve">W przypadku niewywiązania się Beneficjenta z obowiązków określonych w </w:t>
      </w:r>
      <w:r w:rsidRPr="000A55AD">
        <w:rPr>
          <w:rFonts w:ascii="Calibri" w:eastAsia="Calibri" w:hAnsi="Calibri" w:cs="Calibri"/>
          <w:b/>
          <w:bCs/>
          <w:color w:val="000000" w:themeColor="text1"/>
        </w:rPr>
        <w:t>ust. 2 pkt 1 lit. a) - c) oraz pkt 2-4</w:t>
      </w:r>
      <w:r w:rsidRPr="000A55AD">
        <w:rPr>
          <w:rFonts w:ascii="Calibri" w:eastAsia="Calibri" w:hAnsi="Calibri" w:cs="Calibri"/>
          <w:color w:val="000000" w:themeColor="text1"/>
        </w:rPr>
        <w:t xml:space="preserve">,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2 ust. 1 o wartość nie większą </w:t>
      </w:r>
      <w:r w:rsidRPr="000A55AD">
        <w:rPr>
          <w:rFonts w:ascii="Calibri" w:eastAsia="Calibri" w:hAnsi="Calibri" w:cs="Calibri"/>
          <w:color w:val="000000" w:themeColor="text1"/>
        </w:rPr>
        <w:lastRenderedPageBreak/>
        <w:t>niż 3 % tego dofinansowania, zgodnie z wykazem pomniejszenia wartości dofinansowania projektu w zakresie obowiązków komunikacyjnych, który stanowi załącznik nr 6 do umowy. W takim przypadku Instytucja Pośrednicząca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ustawy o finansach publicznych.</w:t>
      </w:r>
    </w:p>
    <w:p w14:paraId="7F93A91C" w14:textId="77777777" w:rsidR="000A55AD" w:rsidRPr="000A55AD" w:rsidRDefault="000A55AD" w:rsidP="00CA1F9A">
      <w:pPr>
        <w:numPr>
          <w:ilvl w:val="0"/>
          <w:numId w:val="40"/>
        </w:numPr>
        <w:tabs>
          <w:tab w:val="left" w:pos="357"/>
        </w:tabs>
        <w:spacing w:after="60" w:line="276" w:lineRule="auto"/>
        <w:ind w:left="284"/>
        <w:jc w:val="both"/>
        <w:rPr>
          <w:rFonts w:ascii="Calibri" w:eastAsia="Calibri" w:hAnsi="Calibri" w:cs="Calibri"/>
          <w:i/>
          <w:color w:val="000000" w:themeColor="text1"/>
        </w:rPr>
      </w:pPr>
      <w:r w:rsidRPr="000A55AD">
        <w:rPr>
          <w:rFonts w:ascii="Calibri" w:eastAsia="Calibri" w:hAnsi="Calibri" w:cs="Calibri"/>
          <w:color w:val="000000" w:themeColor="text1"/>
        </w:rPr>
        <w:t>W przypadku stworzenia przez osobę trzecią utworów, w rozumieniu art. 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5ECB85FD" w14:textId="77777777" w:rsidR="000A55AD" w:rsidRPr="000A55AD" w:rsidRDefault="000A55AD" w:rsidP="00CA1F9A">
      <w:pPr>
        <w:numPr>
          <w:ilvl w:val="0"/>
          <w:numId w:val="40"/>
        </w:numPr>
        <w:tabs>
          <w:tab w:val="left" w:pos="357"/>
        </w:tabs>
        <w:spacing w:after="60" w:line="276" w:lineRule="auto"/>
        <w:ind w:left="284"/>
        <w:jc w:val="both"/>
        <w:rPr>
          <w:rFonts w:ascii="Calibri" w:eastAsia="Calibri" w:hAnsi="Calibri" w:cs="Calibri"/>
          <w:i/>
          <w:color w:val="000000" w:themeColor="text1"/>
        </w:rPr>
      </w:pPr>
      <w:r w:rsidRPr="000A55AD">
        <w:rPr>
          <w:rFonts w:ascii="Calibri" w:eastAsia="Calibri" w:hAnsi="Calibri" w:cs="Calibri"/>
          <w:color w:val="000000" w:themeColor="text1"/>
        </w:rPr>
        <w:t>Każdorazowo, na wniosek IK UP</w:t>
      </w:r>
      <w:r w:rsidRPr="000A55AD">
        <w:rPr>
          <w:rFonts w:ascii="Calibri" w:eastAsia="Calibri" w:hAnsi="Calibri" w:cs="Calibri"/>
          <w:color w:val="000000" w:themeColor="text1"/>
          <w:vertAlign w:val="superscript"/>
        </w:rPr>
        <w:footnoteReference w:id="14"/>
      </w:r>
      <w:r w:rsidRPr="000A55AD">
        <w:rPr>
          <w:rFonts w:ascii="Calibri" w:eastAsia="Calibri" w:hAnsi="Calibri" w:cs="Calibri"/>
          <w:color w:val="000000" w:themeColor="text1"/>
        </w:rPr>
        <w:t xml:space="preserve">, Instytucji Zarządzającej, Instytucji Pośredniczącej i unijnych instytucji lub organów i jednostek organizacyjnych, Beneficjent zobowiązuje się do udostępnienia tym podmiotom utworów związanych z komunikacją i widocznością (np. zdjęcia, filmy, broszury, ulotki, prezentacje multimedialne nt. Projektu) powstałych w ramach Projektu. </w:t>
      </w:r>
    </w:p>
    <w:p w14:paraId="40E02DA0" w14:textId="77777777" w:rsidR="000A55AD" w:rsidRPr="000A55AD" w:rsidRDefault="000A55AD" w:rsidP="00CA1F9A">
      <w:pPr>
        <w:numPr>
          <w:ilvl w:val="0"/>
          <w:numId w:val="40"/>
        </w:numPr>
        <w:tabs>
          <w:tab w:val="left" w:pos="357"/>
        </w:tabs>
        <w:spacing w:after="60" w:line="276" w:lineRule="auto"/>
        <w:ind w:left="284"/>
        <w:jc w:val="both"/>
        <w:rPr>
          <w:rFonts w:ascii="Calibri" w:eastAsia="Calibri" w:hAnsi="Calibri" w:cs="Calibri"/>
          <w:i/>
          <w:color w:val="000000" w:themeColor="text1"/>
        </w:rPr>
      </w:pPr>
      <w:r w:rsidRPr="000A55AD">
        <w:rPr>
          <w:rFonts w:ascii="Calibri" w:eastAsia="Calibri" w:hAnsi="Calibri" w:cs="Calibri"/>
          <w:color w:val="000000" w:themeColor="text1"/>
        </w:rPr>
        <w:t>Na wniosek IK UP,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7343307C" w14:textId="77777777" w:rsidR="000A55AD" w:rsidRPr="000A55AD" w:rsidRDefault="000A55AD" w:rsidP="00CA1F9A">
      <w:pPr>
        <w:numPr>
          <w:ilvl w:val="0"/>
          <w:numId w:val="43"/>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na terytorium Rzeczypospolitej Polskiej oraz na terytorium innych państw członkowskich UE,</w:t>
      </w:r>
    </w:p>
    <w:p w14:paraId="73A7EB52" w14:textId="77777777" w:rsidR="000A55AD" w:rsidRPr="000A55AD" w:rsidRDefault="000A55AD" w:rsidP="00CA1F9A">
      <w:pPr>
        <w:numPr>
          <w:ilvl w:val="0"/>
          <w:numId w:val="43"/>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na okres 10 lat,</w:t>
      </w:r>
    </w:p>
    <w:p w14:paraId="0BFBA6BF" w14:textId="77777777" w:rsidR="000A55AD" w:rsidRPr="000A55AD" w:rsidRDefault="000A55AD" w:rsidP="00CA1F9A">
      <w:pPr>
        <w:numPr>
          <w:ilvl w:val="0"/>
          <w:numId w:val="43"/>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bez ograniczeń co do liczby egzemplarzy i nośników, w zakresie następujących pól eksploatacji:</w:t>
      </w:r>
    </w:p>
    <w:p w14:paraId="5038ADE6" w14:textId="77777777" w:rsidR="000A55AD" w:rsidRPr="000A55AD" w:rsidRDefault="000A55AD" w:rsidP="00CA1F9A">
      <w:pPr>
        <w:numPr>
          <w:ilvl w:val="0"/>
          <w:numId w:val="44"/>
        </w:numPr>
        <w:tabs>
          <w:tab w:val="left" w:pos="357"/>
          <w:tab w:val="num" w:pos="1843"/>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utrwalanie – w szczególności drukiem, zapisem w pamięci komputera i na nośnikach elektronicznych, oraz zwielokrotnianie, powielanie i kopiowanie tak powstałych egzemplarzy dowolną techniką,</w:t>
      </w:r>
    </w:p>
    <w:p w14:paraId="29743975" w14:textId="77777777" w:rsidR="000A55AD" w:rsidRPr="000A55AD" w:rsidRDefault="000A55AD" w:rsidP="00CA1F9A">
      <w:pPr>
        <w:numPr>
          <w:ilvl w:val="0"/>
          <w:numId w:val="44"/>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ACCFC5E" w14:textId="77777777" w:rsidR="000A55AD" w:rsidRPr="000A55AD" w:rsidRDefault="000A55AD" w:rsidP="00CA1F9A">
      <w:pPr>
        <w:numPr>
          <w:ilvl w:val="0"/>
          <w:numId w:val="44"/>
        </w:numPr>
        <w:tabs>
          <w:tab w:val="left" w:pos="357"/>
          <w:tab w:val="num" w:pos="212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publiczna dystrybucja utworów lub ich kopii we wszelkich formach (np. książka, broszura, CD, Internet),</w:t>
      </w:r>
    </w:p>
    <w:p w14:paraId="54FA8B32" w14:textId="77777777" w:rsidR="000A55AD" w:rsidRPr="000A55AD" w:rsidRDefault="000A55AD" w:rsidP="00CA1F9A">
      <w:pPr>
        <w:numPr>
          <w:ilvl w:val="0"/>
          <w:numId w:val="44"/>
        </w:numPr>
        <w:tabs>
          <w:tab w:val="left" w:pos="357"/>
          <w:tab w:val="num" w:pos="1843"/>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udostępnianie, w tym unijnym instytucjom, organom lub jednostkom organizacyjnym Unii, IK UP, Instytucji Zarządzającej, Instytucji Pośredniczącej oraz ich pracownikom oraz publiczne udostępnianie przy wykorzystaniu wszelkich środków komunikacji (np. Internet),</w:t>
      </w:r>
    </w:p>
    <w:p w14:paraId="2ABAF07B" w14:textId="77777777" w:rsidR="000A55AD" w:rsidRPr="000A55AD" w:rsidRDefault="000A55AD" w:rsidP="00CA1F9A">
      <w:pPr>
        <w:numPr>
          <w:ilvl w:val="0"/>
          <w:numId w:val="44"/>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przechowywanie i archiwizowanie w postaci papierowej albo elektronicznej,</w:t>
      </w:r>
    </w:p>
    <w:p w14:paraId="60A86710" w14:textId="77777777" w:rsidR="000A55AD" w:rsidRPr="000A55AD" w:rsidRDefault="000A55AD" w:rsidP="00CA1F9A">
      <w:pPr>
        <w:numPr>
          <w:ilvl w:val="0"/>
          <w:numId w:val="43"/>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 xml:space="preserve">z prawem do udzielania osobom trzecim sublicencji na warunkach i polach eksploatacji, o których mowa w ust. 8. </w:t>
      </w:r>
    </w:p>
    <w:p w14:paraId="3786BC7C" w14:textId="77777777" w:rsidR="000A55AD" w:rsidRPr="000A55AD" w:rsidRDefault="000A55AD" w:rsidP="00CA1F9A">
      <w:pPr>
        <w:numPr>
          <w:ilvl w:val="0"/>
          <w:numId w:val="40"/>
        </w:numPr>
        <w:tabs>
          <w:tab w:val="left" w:pos="357"/>
        </w:tabs>
        <w:spacing w:after="60" w:line="276" w:lineRule="auto"/>
        <w:ind w:left="284"/>
        <w:jc w:val="both"/>
        <w:rPr>
          <w:rFonts w:ascii="Calibri" w:eastAsia="Calibri" w:hAnsi="Calibri" w:cs="Calibri"/>
          <w:color w:val="000000" w:themeColor="text1"/>
        </w:rPr>
      </w:pPr>
      <w:r w:rsidRPr="000A55AD">
        <w:rPr>
          <w:rFonts w:ascii="Calibri" w:eastAsia="Calibri" w:hAnsi="Calibri" w:cs="Calibri"/>
          <w:color w:val="000000" w:themeColor="text1"/>
        </w:rPr>
        <w:t xml:space="preserve">Znaki graficzne oraz obowiązkowe wzory tablic, plakatów i naklejek są określone w Księdze Tożsamości Wizualnej i dostępne na stronie internetowej Programu pod adresem </w:t>
      </w:r>
      <w:hyperlink r:id="rId9" w:history="1">
        <w:r w:rsidRPr="000A55AD">
          <w:rPr>
            <w:rFonts w:ascii="Calibri" w:eastAsia="Calibri" w:hAnsi="Calibri" w:cs="Calibri"/>
            <w:color w:val="000000" w:themeColor="text1"/>
            <w:u w:val="single"/>
          </w:rPr>
          <w:t>www.funduszeuepodlaskie.eu</w:t>
        </w:r>
      </w:hyperlink>
      <w:r w:rsidRPr="000A55AD">
        <w:rPr>
          <w:rFonts w:ascii="Calibri" w:eastAsia="Calibri" w:hAnsi="Calibri" w:cs="Calibri"/>
          <w:color w:val="000000" w:themeColor="text1"/>
        </w:rPr>
        <w:t xml:space="preserve"> oraz w załączniku nr 5 do umowy. </w:t>
      </w:r>
    </w:p>
    <w:p w14:paraId="46F9BB8F" w14:textId="77777777" w:rsidR="000A55AD" w:rsidRPr="000A55AD" w:rsidRDefault="000A55AD" w:rsidP="00CA1F9A">
      <w:pPr>
        <w:numPr>
          <w:ilvl w:val="0"/>
          <w:numId w:val="40"/>
        </w:numPr>
        <w:tabs>
          <w:tab w:val="left" w:pos="357"/>
        </w:tabs>
        <w:spacing w:after="60" w:line="276" w:lineRule="auto"/>
        <w:ind w:left="284"/>
        <w:jc w:val="both"/>
        <w:rPr>
          <w:rFonts w:ascii="Calibri" w:eastAsia="Calibri" w:hAnsi="Calibri" w:cs="Calibri"/>
          <w:color w:val="000000" w:themeColor="text1"/>
          <w:lang w:bidi="pl-PL"/>
        </w:rPr>
      </w:pPr>
      <w:r w:rsidRPr="000A55AD">
        <w:rPr>
          <w:rFonts w:ascii="Calibri" w:eastAsia="Calibri" w:hAnsi="Calibri" w:cs="Calibri"/>
          <w:color w:val="000000" w:themeColor="text1"/>
          <w:lang w:bidi="pl-PL"/>
        </w:rPr>
        <w:t>Zmiana adresu strony internetowej wskazanej w ust. 9 nie wymaga aneksowania umowy. Instytucja Pośrednicząca poinformuje Beneficjenta o tym fakcie w formie pisemnej lub elektronicznej, wraz ze wskazaniem daty, od której obowiązuje zmieniony adres. Zmiana jest skuteczna z chwilą doręczenia informacji Beneficjentowi.</w:t>
      </w:r>
    </w:p>
    <w:p w14:paraId="759D46F8" w14:textId="77777777" w:rsidR="000A55AD" w:rsidRPr="000A55AD" w:rsidRDefault="000A55AD" w:rsidP="00CA1F9A">
      <w:pPr>
        <w:numPr>
          <w:ilvl w:val="0"/>
          <w:numId w:val="40"/>
        </w:numPr>
        <w:tabs>
          <w:tab w:val="left" w:pos="357"/>
        </w:tabs>
        <w:spacing w:after="60" w:line="276" w:lineRule="auto"/>
        <w:ind w:left="284"/>
        <w:jc w:val="both"/>
        <w:rPr>
          <w:rFonts w:ascii="Calibri" w:eastAsia="Calibri" w:hAnsi="Calibri" w:cs="Calibri"/>
          <w:color w:val="000000" w:themeColor="text1"/>
        </w:rPr>
      </w:pPr>
      <w:r w:rsidRPr="000A55AD">
        <w:rPr>
          <w:rFonts w:ascii="Calibri" w:eastAsia="Calibri" w:hAnsi="Calibri" w:cs="Calibri"/>
          <w:color w:val="000000" w:themeColor="text1"/>
        </w:rPr>
        <w:t>Beneficjent przyjmuje do wiadomości, że objęcie dofinansowaniem oznacza umieszczenie danych Beneficjenta w publikowanym przez Instytucję Zarządzającą/Instytucję Pośredniczącą wykazie projektów</w:t>
      </w:r>
      <w:r w:rsidRPr="000A55AD">
        <w:rPr>
          <w:rFonts w:ascii="Calibri" w:eastAsia="Calibri" w:hAnsi="Calibri" w:cs="Calibri"/>
          <w:color w:val="000000" w:themeColor="text1"/>
          <w:vertAlign w:val="superscript"/>
        </w:rPr>
        <w:footnoteReference w:id="15"/>
      </w:r>
      <w:r w:rsidRPr="000A55AD">
        <w:rPr>
          <w:rFonts w:ascii="Calibri" w:eastAsia="Calibri" w:hAnsi="Calibri" w:cs="Calibri"/>
          <w:color w:val="000000" w:themeColor="text1"/>
        </w:rPr>
        <w:t>.</w:t>
      </w:r>
    </w:p>
    <w:p w14:paraId="2DB8991F" w14:textId="77777777" w:rsidR="000A55AD" w:rsidRPr="000A55AD" w:rsidRDefault="000A55AD" w:rsidP="000A55AD">
      <w:pPr>
        <w:tabs>
          <w:tab w:val="left" w:pos="357"/>
        </w:tabs>
        <w:spacing w:after="60" w:line="276" w:lineRule="auto"/>
        <w:jc w:val="center"/>
        <w:rPr>
          <w:rFonts w:ascii="Calibri" w:eastAsia="Calibri" w:hAnsi="Calibri" w:cs="Calibri"/>
          <w:b/>
          <w:color w:val="FF0000"/>
        </w:rPr>
      </w:pPr>
    </w:p>
    <w:p w14:paraId="1DD70C03" w14:textId="77777777" w:rsidR="000A55AD" w:rsidRPr="000A55AD" w:rsidRDefault="000A55AD" w:rsidP="000A55AD">
      <w:pPr>
        <w:autoSpaceDE w:val="0"/>
        <w:autoSpaceDN w:val="0"/>
        <w:spacing w:after="60" w:line="276" w:lineRule="auto"/>
        <w:jc w:val="center"/>
        <w:rPr>
          <w:rFonts w:ascii="Calibri" w:eastAsia="Times New Roman" w:hAnsi="Calibri" w:cs="Calibri"/>
          <w:b/>
          <w:color w:val="000000" w:themeColor="text1"/>
          <w:lang w:eastAsia="pl-PL"/>
        </w:rPr>
      </w:pPr>
      <w:r w:rsidRPr="000A55AD">
        <w:rPr>
          <w:rFonts w:ascii="Calibri" w:eastAsia="Times New Roman" w:hAnsi="Calibri" w:cs="Calibri"/>
          <w:b/>
          <w:color w:val="000000" w:themeColor="text1"/>
          <w:lang w:eastAsia="pl-PL"/>
        </w:rPr>
        <w:t>Zmiany w Projekcie</w:t>
      </w:r>
    </w:p>
    <w:p w14:paraId="5DF48915" w14:textId="77777777" w:rsidR="000A55AD" w:rsidRPr="000A55AD" w:rsidRDefault="000A55AD" w:rsidP="000A55AD">
      <w:pPr>
        <w:autoSpaceDE w:val="0"/>
        <w:autoSpaceDN w:val="0"/>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21.</w:t>
      </w:r>
    </w:p>
    <w:p w14:paraId="093BDB1A" w14:textId="77777777" w:rsidR="000A55AD" w:rsidRPr="000A55AD" w:rsidRDefault="000A55AD" w:rsidP="00CA1F9A">
      <w:pPr>
        <w:numPr>
          <w:ilvl w:val="6"/>
          <w:numId w:val="45"/>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może dokonywać zmian w Projekcie pod warunkiem ich zgłoszenia Instytucji Pośredniczącej w CST2021  oraz przekazania zaktualizowanego Wniosku i uzyskania akceptacji Instytucji Pośredniczącej, z zastrzeżeniem ust. 2 i 3. Akceptacja, o której mowa w zdaniu pierwszym, jest dokonywana w CST2021 oraz SOWA EFS </w:t>
      </w:r>
      <w:r w:rsidRPr="000A55AD">
        <w:rPr>
          <w:rFonts w:ascii="Calibri" w:eastAsia="Calibri" w:hAnsi="Calibri" w:cs="Calibri"/>
          <w:bCs/>
          <w:color w:val="000000" w:themeColor="text1"/>
        </w:rPr>
        <w:t>w terminie 15 dni roboczych</w:t>
      </w:r>
      <w:r w:rsidRPr="000A55AD">
        <w:rPr>
          <w:rFonts w:ascii="Calibri" w:eastAsia="Calibri" w:hAnsi="Calibri" w:cs="Calibri"/>
          <w:bCs/>
          <w:color w:val="000000" w:themeColor="text1"/>
          <w:vertAlign w:val="superscript"/>
        </w:rPr>
        <w:footnoteReference w:id="16"/>
      </w:r>
      <w:r w:rsidRPr="000A55AD">
        <w:rPr>
          <w:rFonts w:ascii="Calibri" w:eastAsia="Calibri" w:hAnsi="Calibri" w:cs="Calibri"/>
          <w:color w:val="000000" w:themeColor="text1"/>
        </w:rPr>
        <w:t xml:space="preserve"> i nie wymaga formy aneksu do umowy. Zmiana, o której mowa w zdaniu pierwszym, może być dokonana również po zakończeniu okresu realizacji Projektu ale przed zatwierdzeniem końcowego wniosku o płatność.</w:t>
      </w:r>
    </w:p>
    <w:p w14:paraId="58511A35" w14:textId="77777777" w:rsidR="000A55AD" w:rsidRPr="000A55AD" w:rsidRDefault="000A55AD" w:rsidP="00CA1F9A">
      <w:pPr>
        <w:numPr>
          <w:ilvl w:val="0"/>
          <w:numId w:val="45"/>
        </w:numPr>
        <w:tabs>
          <w:tab w:val="num" w:pos="284"/>
        </w:tabs>
        <w:spacing w:after="60" w:line="276" w:lineRule="auto"/>
        <w:ind w:left="284" w:hanging="284"/>
        <w:jc w:val="both"/>
        <w:rPr>
          <w:rFonts w:ascii="Calibri" w:eastAsia="Calibri" w:hAnsi="Calibri" w:cs="Calibri"/>
          <w:color w:val="FF0000"/>
        </w:rPr>
      </w:pPr>
      <w:r w:rsidRPr="000A55AD">
        <w:rPr>
          <w:rFonts w:ascii="Calibri" w:eastAsia="Calibri" w:hAnsi="Calibri" w:cs="Calibri"/>
          <w:color w:val="000000" w:themeColor="text1"/>
        </w:rPr>
        <w:t>Beneficjent może dokonywać przesunięć w budżecie Projektu określonym we Wniosku o sumie kontrolnej: ………………………………</w:t>
      </w:r>
      <w:r w:rsidRPr="000A55AD">
        <w:rPr>
          <w:rFonts w:ascii="Calibri" w:eastAsia="Calibri" w:hAnsi="Calibri" w:cs="Calibri"/>
          <w:color w:val="000000" w:themeColor="text1"/>
          <w:vertAlign w:val="superscript"/>
        </w:rPr>
        <w:footnoteReference w:id="17"/>
      </w:r>
      <w:r w:rsidRPr="000A55AD">
        <w:rPr>
          <w:rFonts w:ascii="Calibri" w:eastAsia="Calibri" w:hAnsi="Calibri" w:cs="Calibri"/>
          <w:color w:val="000000" w:themeColor="text1"/>
        </w:rPr>
        <w:t xml:space="preserve"> do 10% wartości środków w odniesieniu do zadania, z którego są przesuwane środki jak i do zadania, na które są przesuwane środki w stosunku do zatwierdzonego Wniosku bez konieczności zachowania wymogów, o których mowa w ust. 1. </w:t>
      </w:r>
    </w:p>
    <w:p w14:paraId="3A675213" w14:textId="77777777" w:rsidR="000A55AD" w:rsidRPr="000A55AD" w:rsidRDefault="000A55AD" w:rsidP="00CA1F9A">
      <w:pPr>
        <w:numPr>
          <w:ilvl w:val="0"/>
          <w:numId w:val="45"/>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W razie zmian w prawie krajowym lub wspólnotowym wpływających na wysokość wydatków kwalifikowalnych w Projekcie strony mogą wnioskować o renegocjację umowy.</w:t>
      </w:r>
    </w:p>
    <w:p w14:paraId="28C46F2E" w14:textId="77777777" w:rsidR="000A55AD" w:rsidRPr="000A55AD" w:rsidRDefault="000A55AD" w:rsidP="000A55AD">
      <w:pPr>
        <w:spacing w:after="60" w:line="276" w:lineRule="auto"/>
        <w:jc w:val="both"/>
        <w:rPr>
          <w:rFonts w:ascii="Calibri" w:eastAsia="Calibri" w:hAnsi="Calibri" w:cs="Calibri"/>
          <w:color w:val="FF0000"/>
        </w:rPr>
      </w:pPr>
    </w:p>
    <w:p w14:paraId="12EA0E1B"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Pomoc publiczna</w:t>
      </w:r>
    </w:p>
    <w:p w14:paraId="382BE5D8"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22.</w:t>
      </w:r>
    </w:p>
    <w:p w14:paraId="071D669D" w14:textId="77777777" w:rsidR="000A55AD" w:rsidRPr="000A55AD" w:rsidRDefault="000A55AD" w:rsidP="000A55AD">
      <w:pPr>
        <w:spacing w:after="60" w:line="276" w:lineRule="auto"/>
        <w:ind w:left="426" w:hanging="426"/>
        <w:jc w:val="both"/>
        <w:rPr>
          <w:rFonts w:ascii="Calibri" w:eastAsia="Calibri" w:hAnsi="Calibri" w:cs="Calibri"/>
          <w:color w:val="FF0000"/>
        </w:rPr>
      </w:pPr>
      <w:r w:rsidRPr="000A55AD">
        <w:rPr>
          <w:rFonts w:ascii="Calibri" w:eastAsia="Calibri" w:hAnsi="Calibri" w:cs="Calibri"/>
          <w:color w:val="000000" w:themeColor="text1"/>
        </w:rPr>
        <w:t>1.</w:t>
      </w:r>
      <w:r w:rsidRPr="000A55AD">
        <w:rPr>
          <w:rFonts w:ascii="Calibri" w:eastAsia="Calibri" w:hAnsi="Calibri" w:cs="Calibri"/>
          <w:color w:val="FF0000"/>
        </w:rPr>
        <w:tab/>
      </w:r>
      <w:r w:rsidRPr="000A55AD">
        <w:rPr>
          <w:rFonts w:ascii="Calibri" w:eastAsia="Calibri" w:hAnsi="Calibri" w:cs="Calibri"/>
          <w:color w:val="000000" w:themeColor="text1"/>
        </w:rPr>
        <w:t xml:space="preserve">Beneficjent jako podmiot udzielający pomocy jest zobowiązany do wprowadzenia odpowiednio w umowie o udzieleniu pomocy zawieranej z Beneficjentem pomocy zapisów dotyczących udzielania pomocy zgodnie z wspólnym rynkiem oraz art. 107 Traktatu o funkcjonowaniu Unii </w:t>
      </w:r>
      <w:r w:rsidRPr="000A55AD">
        <w:rPr>
          <w:rFonts w:ascii="Calibri" w:eastAsia="Calibri" w:hAnsi="Calibri" w:cs="Calibri"/>
          <w:color w:val="000000" w:themeColor="text1"/>
        </w:rPr>
        <w:lastRenderedPageBreak/>
        <w:t>Europejskiej i dlatego jest zwolniona z wymogu notyfikacji zgodnie z art. 108 Traktatu o funkcjonowaniu Unii Europejskiej.</w:t>
      </w:r>
    </w:p>
    <w:p w14:paraId="0DF65208" w14:textId="77777777" w:rsidR="000A55AD" w:rsidRPr="000A55AD" w:rsidRDefault="000A55AD" w:rsidP="000A55AD">
      <w:p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2.</w:t>
      </w:r>
      <w:r w:rsidRPr="000A55AD">
        <w:rPr>
          <w:rFonts w:ascii="Calibri" w:eastAsia="Calibri" w:hAnsi="Calibri" w:cs="Calibri"/>
          <w:color w:val="FF0000"/>
        </w:rPr>
        <w:tab/>
      </w:r>
      <w:r w:rsidRPr="000A55AD">
        <w:rPr>
          <w:rFonts w:ascii="Calibri" w:eastAsia="Calibri" w:hAnsi="Calibri" w:cs="Calibri"/>
          <w:color w:val="000000" w:themeColor="text1"/>
        </w:rPr>
        <w:t xml:space="preserve">Beneficjent zobowiązuje się do wypełniania wszelkich obowiązków, jakie nakładają na niego przepisy prawa unijnego i krajowego w zakresie pomocy publicznej i pomocy de </w:t>
      </w:r>
      <w:proofErr w:type="spellStart"/>
      <w:r w:rsidRPr="000A55AD">
        <w:rPr>
          <w:rFonts w:ascii="Calibri" w:eastAsia="Calibri" w:hAnsi="Calibri" w:cs="Calibri"/>
          <w:color w:val="000000" w:themeColor="text1"/>
        </w:rPr>
        <w:t>minimis</w:t>
      </w:r>
      <w:proofErr w:type="spellEnd"/>
      <w:r w:rsidRPr="000A55AD">
        <w:rPr>
          <w:rFonts w:ascii="Calibri" w:eastAsia="Calibri" w:hAnsi="Calibri" w:cs="Calibri"/>
          <w:color w:val="000000" w:themeColor="text1"/>
        </w:rPr>
        <w:t>, w szczególności:</w:t>
      </w:r>
    </w:p>
    <w:p w14:paraId="3DB5AAD6" w14:textId="77777777" w:rsidR="000A55AD" w:rsidRPr="000A55AD" w:rsidRDefault="000A55AD" w:rsidP="00CA1F9A">
      <w:pPr>
        <w:numPr>
          <w:ilvl w:val="0"/>
          <w:numId w:val="59"/>
        </w:numPr>
        <w:spacing w:after="60" w:line="276" w:lineRule="auto"/>
        <w:ind w:left="851"/>
        <w:contextualSpacing/>
        <w:jc w:val="both"/>
        <w:rPr>
          <w:rFonts w:cs="Calibri"/>
          <w:color w:val="000000" w:themeColor="text1"/>
        </w:rPr>
      </w:pPr>
      <w:r w:rsidRPr="000A55AD">
        <w:rPr>
          <w:rFonts w:cs="Calibri"/>
          <w:color w:val="000000" w:themeColor="text1"/>
        </w:rPr>
        <w:t>sporządzania i przedstawiania Prezesowi Urzędu Ochrony Konkurencji i Konsumentów sprawozdań o udzielonej pomocy publicznej, zgodnie z art. 32 ust. 1 ustawy z dnia 30 kwietnia 2004 r. o postępowaniu w sprawach dotyczących pomocy publicznej,</w:t>
      </w:r>
    </w:p>
    <w:p w14:paraId="7D67BAD7" w14:textId="77777777" w:rsidR="000A55AD" w:rsidRPr="000A55AD" w:rsidRDefault="000A55AD" w:rsidP="00CA1F9A">
      <w:pPr>
        <w:numPr>
          <w:ilvl w:val="0"/>
          <w:numId w:val="59"/>
        </w:numPr>
        <w:spacing w:after="60" w:line="276" w:lineRule="auto"/>
        <w:ind w:left="851"/>
        <w:contextualSpacing/>
        <w:jc w:val="both"/>
        <w:rPr>
          <w:rFonts w:cs="Calibri"/>
          <w:color w:val="000000" w:themeColor="text1"/>
        </w:rPr>
      </w:pPr>
      <w:r w:rsidRPr="000A55AD">
        <w:rPr>
          <w:rFonts w:cs="Calibri"/>
          <w:color w:val="000000" w:themeColor="text1"/>
        </w:rPr>
        <w:t xml:space="preserve">wydawania Beneficjentom pomocy zaświadczeń o pomocy de </w:t>
      </w:r>
      <w:proofErr w:type="spellStart"/>
      <w:r w:rsidRPr="000A55AD">
        <w:rPr>
          <w:rFonts w:cs="Calibri"/>
          <w:color w:val="000000" w:themeColor="text1"/>
        </w:rPr>
        <w:t>minimis</w:t>
      </w:r>
      <w:proofErr w:type="spellEnd"/>
      <w:r w:rsidRPr="000A55AD">
        <w:rPr>
          <w:rFonts w:cs="Calibri"/>
          <w:color w:val="000000" w:themeColor="text1"/>
        </w:rPr>
        <w:t>.</w:t>
      </w:r>
    </w:p>
    <w:p w14:paraId="750EC447" w14:textId="4CF8D3F4" w:rsidR="00B422F4" w:rsidRPr="006D1F18" w:rsidRDefault="000A55AD" w:rsidP="006D1F18">
      <w:pPr>
        <w:spacing w:after="60" w:line="276" w:lineRule="auto"/>
        <w:ind w:left="426" w:hanging="426"/>
        <w:jc w:val="both"/>
      </w:pPr>
      <w:r w:rsidRPr="006D1F18">
        <w:t>3.</w:t>
      </w:r>
      <w:r w:rsidRPr="00CA1F9A">
        <w:rPr>
          <w:rFonts w:ascii="Calibri" w:eastAsia="Calibri" w:hAnsi="Calibri" w:cs="Calibri"/>
          <w:color w:val="FF0000"/>
        </w:rPr>
        <w:tab/>
      </w:r>
      <w:r w:rsidRPr="006D1F18">
        <w:t>Jeżeli na etapie kontroli Projektu lub weryfikacji wniosków o płatność zostanie stwierdzone, że pomoc została przyznana niezgodnie z zasadami jej udzielania w wyniku niedopełnienia obowiązków przez podmiot udzielający pomocy, tj. Beneficjenta, wydatki objęte pomocą uznaje się za niekwalifikowalne i konieczne jest dokonanie ich zwrotu wraz z odsetkami naliczanymi jak dla zaległości podatkowych od dnia przekazania transzy przez Instytucję Pośredniczącą na zasadach określonych w § 12.</w:t>
      </w:r>
    </w:p>
    <w:p w14:paraId="013D0E97" w14:textId="77777777" w:rsidR="000A55AD" w:rsidRPr="000A55AD" w:rsidRDefault="000A55AD" w:rsidP="000A55AD">
      <w:pPr>
        <w:spacing w:after="60" w:line="276" w:lineRule="auto"/>
        <w:jc w:val="center"/>
        <w:rPr>
          <w:rFonts w:ascii="Calibri" w:eastAsia="Calibri" w:hAnsi="Calibri" w:cs="Calibri"/>
          <w:b/>
          <w:color w:val="FF0000"/>
        </w:rPr>
      </w:pPr>
    </w:p>
    <w:p w14:paraId="1E655B46"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Rozwiązanie umowy</w:t>
      </w:r>
    </w:p>
    <w:p w14:paraId="316B4A8C"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23.</w:t>
      </w:r>
    </w:p>
    <w:p w14:paraId="7C17B216" w14:textId="77777777" w:rsidR="000A55AD" w:rsidRPr="000A55AD" w:rsidRDefault="000A55AD" w:rsidP="00CA1F9A">
      <w:pPr>
        <w:numPr>
          <w:ilvl w:val="0"/>
          <w:numId w:val="46"/>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Instytucja Pośrednicząca może rozwiązać niniejszą umowę w trybie natychmiastowym, w przypadku gdy:</w:t>
      </w:r>
    </w:p>
    <w:p w14:paraId="3417FAA7" w14:textId="77777777" w:rsidR="000A55AD" w:rsidRPr="000A55AD" w:rsidRDefault="000A55AD" w:rsidP="00CA1F9A">
      <w:pPr>
        <w:numPr>
          <w:ilvl w:val="0"/>
          <w:numId w:val="47"/>
        </w:numPr>
        <w:tabs>
          <w:tab w:val="left" w:pos="993"/>
        </w:tabs>
        <w:spacing w:after="60" w:line="276" w:lineRule="auto"/>
        <w:ind w:left="567" w:hanging="283"/>
        <w:jc w:val="both"/>
        <w:rPr>
          <w:rFonts w:ascii="Calibri" w:eastAsia="Calibri" w:hAnsi="Calibri" w:cs="Calibri"/>
          <w:color w:val="000000" w:themeColor="text1"/>
        </w:rPr>
      </w:pPr>
      <w:r w:rsidRPr="000A55AD">
        <w:rPr>
          <w:rFonts w:ascii="Calibri" w:eastAsia="Calibri" w:hAnsi="Calibri" w:cs="Calibri"/>
          <w:color w:val="000000" w:themeColor="text1"/>
        </w:rPr>
        <w:t>Beneficjent dopuścił się poważnych nieprawidłowości finansowych, w szczególności wykorzysta przekazane środki na cel inny niż określony w Projekcie lub niezgodnie z umową;</w:t>
      </w:r>
    </w:p>
    <w:p w14:paraId="16F7B642" w14:textId="77777777" w:rsidR="000A55AD" w:rsidRPr="000A55AD" w:rsidRDefault="000A55AD" w:rsidP="00CA1F9A">
      <w:pPr>
        <w:numPr>
          <w:ilvl w:val="0"/>
          <w:numId w:val="47"/>
        </w:numPr>
        <w:tabs>
          <w:tab w:val="num" w:pos="426"/>
          <w:tab w:val="left" w:pos="993"/>
        </w:tabs>
        <w:spacing w:after="60" w:line="276" w:lineRule="auto"/>
        <w:ind w:left="567" w:hanging="283"/>
        <w:jc w:val="both"/>
        <w:rPr>
          <w:rFonts w:ascii="Calibri" w:eastAsia="Calibri" w:hAnsi="Calibri" w:cs="Calibri"/>
          <w:color w:val="000000" w:themeColor="text1"/>
        </w:rPr>
      </w:pPr>
      <w:r w:rsidRPr="000A55AD">
        <w:rPr>
          <w:rFonts w:ascii="Calibri" w:eastAsia="Calibri" w:hAnsi="Calibri" w:cs="Calibri"/>
          <w:color w:val="000000" w:themeColor="text1"/>
        </w:rPr>
        <w:t>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14:paraId="3817B06F" w14:textId="77777777" w:rsidR="000A55AD" w:rsidRPr="000A55AD" w:rsidRDefault="000A55AD" w:rsidP="00CA1F9A">
      <w:pPr>
        <w:numPr>
          <w:ilvl w:val="0"/>
          <w:numId w:val="47"/>
        </w:numPr>
        <w:spacing w:after="60" w:line="276" w:lineRule="auto"/>
        <w:ind w:left="567" w:hanging="283"/>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ze swojej winy nie rozpoczął realizacji Projektu w ciągu 3 miesięcy od ustalonej we Wniosku początkowej daty okresu realizacji Projektu. </w:t>
      </w:r>
    </w:p>
    <w:p w14:paraId="7FD85D79" w14:textId="77777777" w:rsidR="000A55AD" w:rsidRPr="000A55AD" w:rsidRDefault="000A55AD" w:rsidP="00CA1F9A">
      <w:pPr>
        <w:numPr>
          <w:ilvl w:val="0"/>
          <w:numId w:val="46"/>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Instytucja Pośrednicząca może rozwiązać umowę z zachowaniem jednomiesięcznego okresu wypowiedzenia, w przypadku gdy:</w:t>
      </w:r>
    </w:p>
    <w:p w14:paraId="2A86F247" w14:textId="77777777" w:rsidR="000A55AD" w:rsidRPr="000A55AD" w:rsidRDefault="000A55AD" w:rsidP="00CA1F9A">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 zakresie postępu rzeczowego Projektu stwierdzi, że zadania nie są realizowane lub ich realizacja w znacznym stopniu odbiega od umowy, w szczególności harmonogramu określonego we Wniosku;</w:t>
      </w:r>
    </w:p>
    <w:p w14:paraId="1609696F" w14:textId="77777777" w:rsidR="000A55AD" w:rsidRPr="000A55AD" w:rsidRDefault="000A55AD" w:rsidP="00CA1F9A">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odmówi poddania się kontroli, o której mowa w § 16;</w:t>
      </w:r>
    </w:p>
    <w:p w14:paraId="021E806C" w14:textId="77777777" w:rsidR="000A55AD" w:rsidRPr="000A55AD" w:rsidRDefault="000A55AD" w:rsidP="00CA1F9A">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w ustalonym przez Instytucję Pośredniczącą terminie nie doprowadzi do usunięcia stwierdzonych nieprawidłowości;</w:t>
      </w:r>
    </w:p>
    <w:p w14:paraId="67317271" w14:textId="77777777" w:rsidR="000A55AD" w:rsidRPr="000A55AD" w:rsidRDefault="000A55AD" w:rsidP="00CA1F9A">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nie przedkłada zgodnie z umową wniosków o płatność;</w:t>
      </w:r>
    </w:p>
    <w:p w14:paraId="6F0056A1" w14:textId="77777777" w:rsidR="000A55AD" w:rsidRPr="000A55AD" w:rsidRDefault="000A55AD" w:rsidP="00CA1F9A">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w sposób uporczywy uchyla się od wykonywania obowiązków, o których mowa w § 17 ust. 1.</w:t>
      </w:r>
    </w:p>
    <w:p w14:paraId="7B085FD0" w14:textId="77777777" w:rsidR="000A55AD" w:rsidRPr="000A55AD" w:rsidRDefault="000A55AD" w:rsidP="000A55AD">
      <w:pPr>
        <w:spacing w:after="60" w:line="276" w:lineRule="auto"/>
        <w:jc w:val="center"/>
        <w:rPr>
          <w:rFonts w:ascii="Calibri" w:eastAsia="Calibri" w:hAnsi="Calibri" w:cs="Calibri"/>
          <w:color w:val="FF0000"/>
        </w:rPr>
      </w:pPr>
    </w:p>
    <w:p w14:paraId="0B509C30"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24.</w:t>
      </w:r>
    </w:p>
    <w:p w14:paraId="2E848706"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 xml:space="preserve">Umowa może zostać rozwiązana w drodze pisemnego porozumienia stron na wniosek każdej ze stron w przypadku wystąpienia okoliczności, które uniemożliwiają dalsze wykonywanie postanowień zawartych w umowie. </w:t>
      </w:r>
    </w:p>
    <w:p w14:paraId="2D3CC3C1" w14:textId="77777777" w:rsidR="000A55AD" w:rsidRPr="000A55AD" w:rsidRDefault="000A55AD" w:rsidP="000A55AD">
      <w:pPr>
        <w:spacing w:after="60" w:line="276" w:lineRule="auto"/>
        <w:jc w:val="both"/>
        <w:rPr>
          <w:rFonts w:ascii="Calibri" w:eastAsia="Calibri" w:hAnsi="Calibri" w:cs="Calibri"/>
          <w:color w:val="FF0000"/>
        </w:rPr>
      </w:pPr>
    </w:p>
    <w:p w14:paraId="0F2E7D09"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25.</w:t>
      </w:r>
    </w:p>
    <w:p w14:paraId="057F8569" w14:textId="77777777" w:rsidR="000A55AD" w:rsidRPr="000A55AD" w:rsidRDefault="000A55AD" w:rsidP="00CA1F9A">
      <w:pPr>
        <w:numPr>
          <w:ilvl w:val="0"/>
          <w:numId w:val="49"/>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W przypadku rozwiązania umowy na podstawie § 23 ust. 2 oraz § 24, Beneficjent ma prawo do wydatkowania środków Funduszu Pracy przeznaczonych na finansowanie projektów współfinansowanych z EFS+ wyłącznie tej części dofinansowania</w:t>
      </w:r>
      <w:r w:rsidRPr="000A55AD">
        <w:rPr>
          <w:rFonts w:ascii="Calibri" w:eastAsia="Calibri" w:hAnsi="Calibri" w:cs="Calibri"/>
          <w:i/>
          <w:color w:val="000000" w:themeColor="text1"/>
        </w:rPr>
        <w:t xml:space="preserve">, </w:t>
      </w:r>
      <w:r w:rsidRPr="000A55AD">
        <w:rPr>
          <w:rFonts w:ascii="Calibri" w:eastAsia="Calibri" w:hAnsi="Calibri" w:cs="Calibri"/>
          <w:color w:val="000000" w:themeColor="text1"/>
        </w:rPr>
        <w:t>która odpowiada prawidłowo zrealizowanej części Projektu,</w:t>
      </w:r>
      <w:r w:rsidRPr="000A55AD">
        <w:rPr>
          <w:rFonts w:ascii="Calibri" w:eastAsia="Calibri" w:hAnsi="Calibri" w:cs="Calibri"/>
          <w:color w:val="FF0000"/>
        </w:rPr>
        <w:t xml:space="preserve"> </w:t>
      </w:r>
      <w:r w:rsidRPr="000A55AD">
        <w:rPr>
          <w:rFonts w:ascii="Calibri" w:eastAsia="Calibri" w:hAnsi="Calibri" w:cs="Calibri"/>
          <w:color w:val="000000" w:themeColor="text1"/>
        </w:rPr>
        <w:t xml:space="preserve">z zastrzeżeniem ust. 2. </w:t>
      </w:r>
    </w:p>
    <w:p w14:paraId="082DB708" w14:textId="77777777" w:rsidR="000A55AD" w:rsidRPr="000A55AD" w:rsidRDefault="000A55AD" w:rsidP="00CA1F9A">
      <w:pPr>
        <w:numPr>
          <w:ilvl w:val="0"/>
          <w:numId w:val="49"/>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jest zobowiązany przedstawić rozliczenie dofinansowania, o którym mowa w § 2 ust. 1 – w formie wniosku o płatność, w terminie 30 dni kalendarzowych od dnia rozwiązania umowy. </w:t>
      </w:r>
    </w:p>
    <w:p w14:paraId="5CD375FC" w14:textId="77777777" w:rsidR="000A55AD" w:rsidRPr="000A55AD" w:rsidRDefault="000A55AD" w:rsidP="000A55AD">
      <w:pPr>
        <w:spacing w:after="60" w:line="276" w:lineRule="auto"/>
        <w:jc w:val="both"/>
        <w:rPr>
          <w:rFonts w:ascii="Calibri" w:eastAsia="Calibri" w:hAnsi="Calibri" w:cs="Calibri"/>
          <w:color w:val="FF0000"/>
        </w:rPr>
      </w:pPr>
    </w:p>
    <w:p w14:paraId="37623AB6"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26.</w:t>
      </w:r>
    </w:p>
    <w:p w14:paraId="4E731CC0" w14:textId="77777777" w:rsidR="000A55AD" w:rsidRPr="000A55AD" w:rsidRDefault="000A55AD" w:rsidP="00CA1F9A">
      <w:pPr>
        <w:numPr>
          <w:ilvl w:val="1"/>
          <w:numId w:val="4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t xml:space="preserve">Rozwiązanie umowy nie zwalnia Beneficjenta z obowiązków wynikających z § 14-16, § 19-20, które jest on zobowiązany wykonywać w dalszym ciągu. </w:t>
      </w:r>
    </w:p>
    <w:p w14:paraId="3122DA47" w14:textId="77777777" w:rsidR="000A55AD" w:rsidRPr="000A55AD" w:rsidRDefault="000A55AD" w:rsidP="00CA1F9A">
      <w:pPr>
        <w:numPr>
          <w:ilvl w:val="1"/>
          <w:numId w:val="4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t>Przepis ust. 1 nie obejmuje sytuacji, gdy w związku z rozwiązaniem umowy Beneficjent jest zobowiązany do zwrotu całości otrzymanego dofinansowania.</w:t>
      </w:r>
    </w:p>
    <w:p w14:paraId="211C982F" w14:textId="77777777" w:rsidR="000A55AD" w:rsidRPr="000A55AD" w:rsidRDefault="000A55AD" w:rsidP="000A55AD">
      <w:pPr>
        <w:tabs>
          <w:tab w:val="num" w:pos="284"/>
          <w:tab w:val="num" w:pos="360"/>
        </w:tabs>
        <w:spacing w:after="60" w:line="276" w:lineRule="auto"/>
        <w:jc w:val="both"/>
        <w:rPr>
          <w:rFonts w:ascii="Calibri" w:eastAsia="Calibri" w:hAnsi="Calibri" w:cs="Calibri"/>
          <w:color w:val="FF0000"/>
        </w:rPr>
      </w:pPr>
    </w:p>
    <w:p w14:paraId="6106F400" w14:textId="77777777" w:rsidR="000A55AD" w:rsidRPr="000A55AD" w:rsidRDefault="000A55AD" w:rsidP="000A55AD">
      <w:pPr>
        <w:tabs>
          <w:tab w:val="num" w:pos="284"/>
          <w:tab w:val="num" w:pos="360"/>
        </w:tabs>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Przechowywanie i archiwizowanie dokumentacji</w:t>
      </w:r>
    </w:p>
    <w:p w14:paraId="62CB954A" w14:textId="77777777" w:rsidR="000A55AD" w:rsidRPr="000A55AD" w:rsidRDefault="000A55AD" w:rsidP="000A55AD">
      <w:pPr>
        <w:tabs>
          <w:tab w:val="num" w:pos="360"/>
        </w:tabs>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§27.</w:t>
      </w:r>
    </w:p>
    <w:p w14:paraId="372B2A4D" w14:textId="77777777" w:rsidR="000A55AD" w:rsidRPr="000A55AD" w:rsidRDefault="000A55AD" w:rsidP="00CA1F9A">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przechowywania dokumentacji związanej z realizacją Projektu przez okres pięciu lat od dnia 31 grudnia roku, w którym dokonano ostatniej płatności na rzecz Beneficjenta, z zastrzeżeniem ust. 4. Instytucja Pośrednicząca informuje Beneficjenta o dacie rozpoczęcia okresu, o którym mowa w zdaniu pierwszym. Bieg okresu, o którym mowa w zdaniu pierwszym, jest wstrzymywany w przypadku wszczęcia postępowania administracyjnego lub sądowego albo na wniosek Komisji Europejskiej, o czym Beneficjent jest informowany pisemnie.</w:t>
      </w:r>
    </w:p>
    <w:p w14:paraId="0E028D77" w14:textId="77777777" w:rsidR="000A55AD" w:rsidRPr="000A55AD" w:rsidRDefault="000A55AD" w:rsidP="00CA1F9A">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Beneficjent przechowuje dokumentację związaną z realizacją Projektu w sposób zapewniający dostępność, poufność i bezpieczeństwo, oraz jest zobowiązany do poinformowania Instytucji Pośredniczącej o miejscu jej archiwizacji w terminie 5 dni roboczych od dnia podpisania umowy, o ile dokumentacja jest przechowywana poza jego siedzibą.</w:t>
      </w:r>
    </w:p>
    <w:p w14:paraId="12F9B845" w14:textId="77777777" w:rsidR="000A55AD" w:rsidRPr="000A55AD" w:rsidRDefault="000A55AD" w:rsidP="00CA1F9A">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W przypadku zmiany miejsca archiwizacji dokumentów oraz w przypadku zawieszenia lub zaprzestania przez Beneficjenta działalności w okresie, o którym mowa w ust. 1, Beneficjent zobowiązuje się niezwłocznie, na piśmie poinformować Instytucję Pośredniczącą o miejscu archiwizacji dokumentów związanych z realizowanym Projektem.</w:t>
      </w:r>
    </w:p>
    <w:p w14:paraId="111EDEB9" w14:textId="77777777" w:rsidR="000A55AD" w:rsidRPr="000A55AD" w:rsidRDefault="000A55AD" w:rsidP="00CA1F9A">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W projektach objętych pomocą publiczną Beneficjent zobowiązuje się przechowywać dokumenty przez okres 10 lat podatkowych, licząc od dnia jej przyznania, w sposób zapewniający poufność i bezpieczeństwo.</w:t>
      </w:r>
    </w:p>
    <w:p w14:paraId="685326C3" w14:textId="77777777" w:rsidR="000A55AD" w:rsidRPr="000A55AD" w:rsidRDefault="000A55AD" w:rsidP="00CA1F9A">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Jeżeli okres, o którym mowa w ust. 4 ulegnie zakończeniu przed upływem okresu wskazanego w ust. 1, Beneficjent zobowiązany jest do przechowywania dokumentacji do końca okresu wskazanego w ust. 1.</w:t>
      </w:r>
    </w:p>
    <w:p w14:paraId="5902F296" w14:textId="77777777" w:rsidR="000A55AD" w:rsidRPr="000A55AD" w:rsidRDefault="000A55AD" w:rsidP="000A55AD">
      <w:pPr>
        <w:tabs>
          <w:tab w:val="num" w:pos="284"/>
        </w:tabs>
        <w:spacing w:after="60" w:line="276" w:lineRule="auto"/>
        <w:jc w:val="center"/>
        <w:rPr>
          <w:rFonts w:ascii="Calibri" w:eastAsia="Calibri" w:hAnsi="Calibri" w:cs="Calibri"/>
          <w:color w:val="FF0000"/>
        </w:rPr>
      </w:pPr>
    </w:p>
    <w:p w14:paraId="612145F9" w14:textId="77777777" w:rsidR="000A55AD" w:rsidRPr="000A55AD" w:rsidRDefault="000A55AD" w:rsidP="000A55AD">
      <w:pPr>
        <w:tabs>
          <w:tab w:val="num" w:pos="284"/>
        </w:tabs>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Postanowienia końcowe</w:t>
      </w:r>
    </w:p>
    <w:p w14:paraId="5486475C"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lastRenderedPageBreak/>
        <w:t>§28.</w:t>
      </w:r>
    </w:p>
    <w:p w14:paraId="3E6C6F76" w14:textId="77777777" w:rsidR="000A55AD" w:rsidRPr="000A55AD" w:rsidRDefault="000A55AD" w:rsidP="000A55AD">
      <w:pPr>
        <w:widowControl w:val="0"/>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 sprawach nieuregulowanych niniejszą umową zastosowanie mają odpowiednie reguły i warunki wynikające z Programu, a także odpowiednie przepisy prawa unijnego i prawa krajowego, w szczególności:</w:t>
      </w:r>
    </w:p>
    <w:p w14:paraId="60FCCFF1" w14:textId="77777777" w:rsidR="000A55AD" w:rsidRPr="000A55AD" w:rsidRDefault="000A55AD" w:rsidP="00CA1F9A">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rozporządzenia nr 2021/1060, </w:t>
      </w:r>
    </w:p>
    <w:p w14:paraId="5DC234BA" w14:textId="77777777" w:rsidR="000A55AD" w:rsidRPr="000A55AD" w:rsidRDefault="000A55AD" w:rsidP="00CA1F9A">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rozporządzenia nr 2021/1057, </w:t>
      </w:r>
    </w:p>
    <w:p w14:paraId="7E6DBE26" w14:textId="77777777" w:rsidR="000A55AD" w:rsidRPr="000A55AD" w:rsidRDefault="000A55AD" w:rsidP="000A55AD">
      <w:pPr>
        <w:widowControl w:val="0"/>
        <w:spacing w:after="60" w:line="276" w:lineRule="auto"/>
        <w:ind w:left="720"/>
        <w:jc w:val="both"/>
        <w:rPr>
          <w:rFonts w:ascii="Calibri" w:eastAsia="Calibri" w:hAnsi="Calibri" w:cs="Calibri"/>
          <w:color w:val="000000" w:themeColor="text1"/>
        </w:rPr>
      </w:pPr>
      <w:r w:rsidRPr="000A55AD">
        <w:rPr>
          <w:rFonts w:ascii="Calibri" w:eastAsia="Calibri" w:hAnsi="Calibri" w:cs="Calibri"/>
          <w:color w:val="000000" w:themeColor="text1"/>
        </w:rPr>
        <w:t>oraz właściwych aktów prawa krajowego, w szczególności:</w:t>
      </w:r>
    </w:p>
    <w:p w14:paraId="5324BE4D" w14:textId="77777777" w:rsidR="000A55AD" w:rsidRPr="000A55AD" w:rsidRDefault="000A55AD" w:rsidP="00CA1F9A">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ustawy z dnia 23 kwietnia 1964 r. - Kodeks cywilny; </w:t>
      </w:r>
    </w:p>
    <w:p w14:paraId="43A56B9C" w14:textId="77777777" w:rsidR="000A55AD" w:rsidRPr="000A55AD" w:rsidRDefault="000A55AD" w:rsidP="00CA1F9A">
      <w:pPr>
        <w:widowControl w:val="0"/>
        <w:numPr>
          <w:ilvl w:val="0"/>
          <w:numId w:val="51"/>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ustawy o finansach publicznych;</w:t>
      </w:r>
    </w:p>
    <w:p w14:paraId="3C1E1F22" w14:textId="77777777" w:rsidR="000A55AD" w:rsidRPr="000A55AD" w:rsidRDefault="000A55AD" w:rsidP="00CA1F9A">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ustawy wdrożeniowej;</w:t>
      </w:r>
    </w:p>
    <w:p w14:paraId="6A9D1E8F" w14:textId="77777777" w:rsidR="000A55AD" w:rsidRPr="000A55AD" w:rsidRDefault="000A55AD" w:rsidP="00CA1F9A">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ustawy o promocji zatrudnienia i instytucjach rynku pracy wraz z aktami wykonawczymi;</w:t>
      </w:r>
    </w:p>
    <w:p w14:paraId="28AA5188" w14:textId="77777777" w:rsidR="000A55AD" w:rsidRPr="000A55AD" w:rsidRDefault="000A55AD" w:rsidP="00CA1F9A">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ustawy </w:t>
      </w:r>
      <w:proofErr w:type="spellStart"/>
      <w:r w:rsidRPr="000A55AD">
        <w:rPr>
          <w:rFonts w:ascii="Calibri" w:eastAsia="Calibri" w:hAnsi="Calibri" w:cs="Calibri"/>
          <w:color w:val="000000" w:themeColor="text1"/>
        </w:rPr>
        <w:t>Pzp</w:t>
      </w:r>
      <w:proofErr w:type="spellEnd"/>
      <w:r w:rsidRPr="000A55AD">
        <w:rPr>
          <w:rFonts w:ascii="Calibri" w:eastAsia="Calibri" w:hAnsi="Calibri" w:cs="Calibri"/>
          <w:color w:val="000000" w:themeColor="text1"/>
        </w:rPr>
        <w:t>.</w:t>
      </w:r>
    </w:p>
    <w:p w14:paraId="2906925E" w14:textId="77777777" w:rsidR="000A55AD" w:rsidRPr="000A55AD" w:rsidRDefault="000A55AD" w:rsidP="000A55AD">
      <w:pPr>
        <w:spacing w:after="60" w:line="276" w:lineRule="auto"/>
        <w:jc w:val="center"/>
        <w:rPr>
          <w:rFonts w:ascii="Calibri" w:eastAsia="Calibri" w:hAnsi="Calibri" w:cs="Calibri"/>
          <w:color w:val="FF0000"/>
        </w:rPr>
      </w:pPr>
    </w:p>
    <w:p w14:paraId="7C29F052"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29.</w:t>
      </w:r>
    </w:p>
    <w:p w14:paraId="6FF56143" w14:textId="77777777" w:rsidR="000A55AD" w:rsidRPr="000A55AD" w:rsidRDefault="000A55AD" w:rsidP="000A55AD">
      <w:p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zapewnia, że osoby upoważnione do dysponowania środkami stanowiącymi dofinansowanie Projektu oraz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33A141B3" w14:textId="77777777" w:rsidR="000A55AD" w:rsidRPr="000A55AD" w:rsidRDefault="000A55AD" w:rsidP="000A55AD">
      <w:pPr>
        <w:spacing w:after="60" w:line="276" w:lineRule="auto"/>
        <w:jc w:val="center"/>
        <w:rPr>
          <w:rFonts w:ascii="Calibri" w:eastAsia="Calibri" w:hAnsi="Calibri" w:cs="Calibri"/>
          <w:color w:val="FF0000"/>
        </w:rPr>
      </w:pPr>
    </w:p>
    <w:p w14:paraId="4C623B54" w14:textId="77777777" w:rsidR="000A55AD" w:rsidRPr="000A55AD" w:rsidRDefault="000A55AD" w:rsidP="000A55AD">
      <w:pPr>
        <w:spacing w:after="60" w:line="276" w:lineRule="auto"/>
        <w:jc w:val="center"/>
        <w:rPr>
          <w:rFonts w:ascii="Calibri" w:eastAsia="Calibri" w:hAnsi="Calibri" w:cs="Calibri"/>
          <w:color w:val="000000" w:themeColor="text1"/>
          <w:vertAlign w:val="superscript"/>
        </w:rPr>
      </w:pPr>
      <w:r w:rsidRPr="000A55AD">
        <w:rPr>
          <w:rFonts w:ascii="Calibri" w:eastAsia="Calibri" w:hAnsi="Calibri" w:cs="Calibri"/>
          <w:color w:val="000000" w:themeColor="text1"/>
        </w:rPr>
        <w:t>§30.</w:t>
      </w:r>
    </w:p>
    <w:p w14:paraId="6F8AF468" w14:textId="77777777" w:rsidR="000A55AD" w:rsidRPr="000A55AD" w:rsidRDefault="000A55AD" w:rsidP="000A55AD">
      <w:pPr>
        <w:spacing w:after="60" w:line="276" w:lineRule="auto"/>
        <w:rPr>
          <w:rFonts w:ascii="Calibri" w:eastAsia="Calibri" w:hAnsi="Calibri" w:cs="Calibri"/>
          <w:color w:val="000000" w:themeColor="text1"/>
        </w:rPr>
      </w:pPr>
    </w:p>
    <w:p w14:paraId="40CF3364" w14:textId="77777777" w:rsidR="000A55AD" w:rsidRPr="000A55AD" w:rsidRDefault="000A55AD" w:rsidP="00CA1F9A">
      <w:pPr>
        <w:numPr>
          <w:ilvl w:val="0"/>
          <w:numId w:val="60"/>
        </w:numPr>
        <w:spacing w:after="60" w:line="276" w:lineRule="auto"/>
        <w:ind w:left="426"/>
        <w:contextualSpacing/>
        <w:jc w:val="both"/>
        <w:rPr>
          <w:rFonts w:cs="Calibri"/>
          <w:color w:val="000000" w:themeColor="text1"/>
        </w:rPr>
      </w:pPr>
      <w:r w:rsidRPr="000A55AD">
        <w:rPr>
          <w:rFonts w:cs="Calibri"/>
          <w:color w:val="000000" w:themeColor="text1"/>
        </w:rPr>
        <w:t>Spory związane z realizacją umowy strony będą starały się rozwiązać polubownie.</w:t>
      </w:r>
    </w:p>
    <w:p w14:paraId="67F355AC" w14:textId="77777777" w:rsidR="000A55AD" w:rsidRPr="000A55AD" w:rsidRDefault="000A55AD" w:rsidP="00CA1F9A">
      <w:pPr>
        <w:numPr>
          <w:ilvl w:val="0"/>
          <w:numId w:val="60"/>
        </w:numPr>
        <w:spacing w:after="60" w:line="276" w:lineRule="auto"/>
        <w:ind w:left="426"/>
        <w:contextualSpacing/>
        <w:jc w:val="both"/>
        <w:rPr>
          <w:rFonts w:cs="Calibri"/>
          <w:color w:val="000000" w:themeColor="text1"/>
        </w:rPr>
      </w:pPr>
      <w:r w:rsidRPr="000A55AD">
        <w:rPr>
          <w:rFonts w:cs="Calibri"/>
          <w:color w:val="000000" w:themeColor="text1"/>
        </w:rPr>
        <w:t>W przypadku braku porozumienia spór będzie podlegał rozstrzygnięciu przez sąd powszechny właściwy dla siedziby Instytucji Pośredniczącej, za wyjątkiem sporów związanych ze zwrotem środków na podstawie przepisów o finansach publicznych.</w:t>
      </w:r>
    </w:p>
    <w:p w14:paraId="7D2A9939" w14:textId="77777777" w:rsidR="000A55AD" w:rsidRPr="000A55AD" w:rsidRDefault="000A55AD" w:rsidP="000A55AD">
      <w:pPr>
        <w:spacing w:after="60" w:line="276" w:lineRule="auto"/>
        <w:jc w:val="center"/>
        <w:rPr>
          <w:rFonts w:ascii="Calibri" w:eastAsia="Calibri" w:hAnsi="Calibri" w:cs="Calibri"/>
          <w:color w:val="FF0000"/>
        </w:rPr>
      </w:pPr>
    </w:p>
    <w:p w14:paraId="66451591"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31.</w:t>
      </w:r>
    </w:p>
    <w:p w14:paraId="0359513E"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Zmiany w treści umowy związane ze zmianą adresu siedziby Beneficjenta, wymagają pisemnego poinformowania Instytucji Pośredniczącej pod rygorem nieważności. Zmiana danych o rachunku bankowym, o którym mowa w § 7 ust. 1 oraz pozostałe zmiany w treści umowy wymagają, pod rygorem nieważności, formy aneksu do umowy, z zastrzeżeniem § 9 ust. 1, § 13 ust. 1, oraz § 21 ust. 1.</w:t>
      </w:r>
    </w:p>
    <w:p w14:paraId="148E6AC7" w14:textId="77777777" w:rsidR="000A55AD" w:rsidRPr="000A55AD" w:rsidRDefault="000A55AD" w:rsidP="000A55AD">
      <w:pPr>
        <w:spacing w:after="60" w:line="276" w:lineRule="auto"/>
        <w:jc w:val="center"/>
        <w:rPr>
          <w:rFonts w:ascii="Calibri" w:eastAsia="Calibri" w:hAnsi="Calibri" w:cs="Calibri"/>
          <w:color w:val="FF0000"/>
        </w:rPr>
      </w:pPr>
    </w:p>
    <w:p w14:paraId="36A31110"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32.</w:t>
      </w:r>
    </w:p>
    <w:p w14:paraId="28D25234" w14:textId="77777777" w:rsidR="000A55AD" w:rsidRPr="000A55AD" w:rsidRDefault="000A55AD" w:rsidP="00CA1F9A">
      <w:pPr>
        <w:numPr>
          <w:ilvl w:val="0"/>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Umowa została sporządzona w dwóch jednobrzmiących egzemplarzach</w:t>
      </w:r>
      <w:r w:rsidRPr="000A55AD">
        <w:rPr>
          <w:rFonts w:ascii="Calibri" w:eastAsia="Calibri" w:hAnsi="Calibri" w:cs="Calibri"/>
          <w:i/>
          <w:color w:val="000000" w:themeColor="text1"/>
        </w:rPr>
        <w:t xml:space="preserve">, </w:t>
      </w:r>
      <w:r w:rsidRPr="000A55AD">
        <w:rPr>
          <w:rFonts w:ascii="Calibri" w:eastAsia="Calibri" w:hAnsi="Calibri" w:cs="Calibri"/>
          <w:color w:val="000000" w:themeColor="text1"/>
        </w:rPr>
        <w:t>po jednym dla każdej ze stron.</w:t>
      </w:r>
    </w:p>
    <w:p w14:paraId="27A861FE" w14:textId="77777777" w:rsidR="000A55AD" w:rsidRPr="000A55AD" w:rsidRDefault="000A55AD" w:rsidP="00CA1F9A">
      <w:pPr>
        <w:numPr>
          <w:ilvl w:val="0"/>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Integralną część niniejszej umowy stanowią następujące załączniki:</w:t>
      </w:r>
    </w:p>
    <w:p w14:paraId="01C42398" w14:textId="77777777" w:rsidR="000A55AD" w:rsidRPr="000A55AD" w:rsidRDefault="000A55AD" w:rsidP="00CA1F9A">
      <w:pPr>
        <w:numPr>
          <w:ilvl w:val="1"/>
          <w:numId w:val="52"/>
        </w:numPr>
        <w:tabs>
          <w:tab w:val="left" w:pos="709"/>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1: Pełnomocnictwa osób reprezentujących strony,</w:t>
      </w:r>
      <w:r w:rsidRPr="000A55AD">
        <w:rPr>
          <w:rFonts w:ascii="Calibri" w:eastAsia="Calibri" w:hAnsi="Calibri" w:cs="Calibri"/>
          <w:color w:val="000000" w:themeColor="text1"/>
          <w:vertAlign w:val="superscript"/>
        </w:rPr>
        <w:footnoteReference w:id="18"/>
      </w:r>
    </w:p>
    <w:p w14:paraId="5C963B49" w14:textId="77777777" w:rsidR="000A55AD" w:rsidRPr="000A55AD" w:rsidRDefault="000A55AD" w:rsidP="00CA1F9A">
      <w:pPr>
        <w:numPr>
          <w:ilvl w:val="2"/>
          <w:numId w:val="52"/>
        </w:numPr>
        <w:spacing w:after="0" w:line="276" w:lineRule="auto"/>
        <w:contextualSpacing/>
        <w:jc w:val="both"/>
        <w:rPr>
          <w:rFonts w:ascii="Calibri" w:eastAsia="Calibri" w:hAnsi="Calibri" w:cs="Calibri"/>
          <w:color w:val="000000" w:themeColor="text1"/>
        </w:rPr>
      </w:pPr>
      <w:r w:rsidRPr="000A55AD">
        <w:rPr>
          <w:rFonts w:ascii="Calibri" w:eastAsia="Calibri" w:hAnsi="Calibri" w:cs="Calibri"/>
          <w:color w:val="000000" w:themeColor="text1"/>
        </w:rPr>
        <w:t>załącznik nr 1a: Pełnomocnictwa osób reprezentujących strony – Instytucja Pośrednicząca,</w:t>
      </w:r>
    </w:p>
    <w:p w14:paraId="0A6D3ACA" w14:textId="77777777" w:rsidR="000A55AD" w:rsidRPr="000A55AD" w:rsidRDefault="000A55AD" w:rsidP="00CA1F9A">
      <w:pPr>
        <w:numPr>
          <w:ilvl w:val="2"/>
          <w:numId w:val="52"/>
        </w:numPr>
        <w:spacing w:after="0" w:line="276" w:lineRule="auto"/>
        <w:contextualSpacing/>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załącznik nr 1b: Pełnomocnictwa osób reprezentujących strony – Beneficjent,</w:t>
      </w:r>
    </w:p>
    <w:p w14:paraId="1B7504A4" w14:textId="77777777" w:rsidR="000A55AD" w:rsidRPr="000A55AD" w:rsidRDefault="000A55AD" w:rsidP="00CA1F9A">
      <w:pPr>
        <w:numPr>
          <w:ilvl w:val="1"/>
          <w:numId w:val="52"/>
        </w:numPr>
        <w:tabs>
          <w:tab w:val="left" w:pos="709"/>
        </w:tabs>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 xml:space="preserve">załącznik nr 2: Wniosek o dofinansowanie projektu o sumie kontrolnej nr …, </w:t>
      </w:r>
    </w:p>
    <w:p w14:paraId="733FD653" w14:textId="77777777" w:rsidR="000A55AD" w:rsidRPr="000A55AD" w:rsidRDefault="000A55AD" w:rsidP="00CA1F9A">
      <w:pPr>
        <w:numPr>
          <w:ilvl w:val="1"/>
          <w:numId w:val="52"/>
        </w:numPr>
        <w:tabs>
          <w:tab w:val="left" w:pos="709"/>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3: Harmonogram płatności,</w:t>
      </w:r>
    </w:p>
    <w:p w14:paraId="730E2AAE" w14:textId="77777777" w:rsidR="000A55AD" w:rsidRPr="000A55AD" w:rsidRDefault="000A55AD" w:rsidP="00CA1F9A">
      <w:pPr>
        <w:numPr>
          <w:ilvl w:val="1"/>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4:  Zakres danych nt. uczestników projektów współfinansowanych z EFS+ oraz podmiotów obejmowanych wsparciem gromadzonych w CST2021,</w:t>
      </w:r>
    </w:p>
    <w:p w14:paraId="01885139" w14:textId="77777777" w:rsidR="000A55AD" w:rsidRPr="000A55AD" w:rsidRDefault="000A55AD" w:rsidP="00CA1F9A">
      <w:pPr>
        <w:numPr>
          <w:ilvl w:val="1"/>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5: Podstawowe obowiązki beneficjenta programu Fundusze Europejskie dla Podlaskiego 2021-2027 w zakresie informacji i promocji,</w:t>
      </w:r>
    </w:p>
    <w:p w14:paraId="65A09C7F" w14:textId="77777777" w:rsidR="000A55AD" w:rsidRPr="000A55AD" w:rsidRDefault="000A55AD" w:rsidP="00CA1F9A">
      <w:pPr>
        <w:numPr>
          <w:ilvl w:val="1"/>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6: Wykaz pomniejszenia wartości dofinansowania projektu w zakresie obowiązków komunikacyjnych Beneficjentów Funduszy Europejskich,</w:t>
      </w:r>
    </w:p>
    <w:p w14:paraId="5DA09518" w14:textId="6AC9F7C4" w:rsidR="000A55AD" w:rsidRPr="000A55AD" w:rsidRDefault="000A55AD" w:rsidP="00CA1F9A">
      <w:pPr>
        <w:numPr>
          <w:ilvl w:val="1"/>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7: Klauzula obowiązku informacyjnego RODO.</w:t>
      </w:r>
    </w:p>
    <w:p w14:paraId="7484A0AB" w14:textId="77777777" w:rsidR="000A55AD" w:rsidRPr="000A55AD" w:rsidRDefault="000A55AD" w:rsidP="000A55AD">
      <w:pPr>
        <w:keepNext/>
        <w:spacing w:after="60" w:line="276" w:lineRule="auto"/>
        <w:jc w:val="both"/>
        <w:rPr>
          <w:rFonts w:ascii="Calibri" w:eastAsia="Calibri" w:hAnsi="Calibri" w:cs="Calibri"/>
          <w:color w:val="FF0000"/>
        </w:rPr>
      </w:pPr>
    </w:p>
    <w:p w14:paraId="1F14AFFE" w14:textId="77777777" w:rsidR="000A55AD" w:rsidRPr="000A55AD" w:rsidRDefault="000A55AD" w:rsidP="000A55AD">
      <w:pPr>
        <w:keepNext/>
        <w:spacing w:after="60" w:line="276" w:lineRule="auto"/>
        <w:jc w:val="both"/>
        <w:rPr>
          <w:rFonts w:ascii="Calibri" w:eastAsia="Calibri" w:hAnsi="Calibri" w:cs="Calibri"/>
          <w:color w:val="FF0000"/>
        </w:rPr>
      </w:pPr>
    </w:p>
    <w:p w14:paraId="77B05E17" w14:textId="77777777" w:rsidR="000A55AD" w:rsidRPr="000A55AD" w:rsidRDefault="000A55AD" w:rsidP="000A55AD">
      <w:pPr>
        <w:keepNext/>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Podpisy:           </w:t>
      </w:r>
    </w:p>
    <w:p w14:paraId="441688BF" w14:textId="77777777" w:rsidR="000A55AD" w:rsidRPr="000A55AD" w:rsidRDefault="000A55AD" w:rsidP="000A55AD">
      <w:pPr>
        <w:keepNext/>
        <w:spacing w:after="60" w:line="276" w:lineRule="auto"/>
        <w:jc w:val="both"/>
        <w:rPr>
          <w:rFonts w:ascii="Calibri" w:eastAsia="Calibri" w:hAnsi="Calibri" w:cs="Calibri"/>
          <w:color w:val="000000" w:themeColor="text1"/>
        </w:rPr>
      </w:pPr>
    </w:p>
    <w:p w14:paraId="2F88F2E9" w14:textId="77777777" w:rsidR="000A55AD" w:rsidRPr="000A55AD" w:rsidRDefault="000A55AD" w:rsidP="000A55AD">
      <w:pPr>
        <w:keepNext/>
        <w:tabs>
          <w:tab w:val="center" w:pos="1440"/>
          <w:tab w:val="center" w:pos="7200"/>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ab/>
        <w:t xml:space="preserve">................................................                                           </w:t>
      </w:r>
      <w:r w:rsidRPr="000A55AD">
        <w:rPr>
          <w:rFonts w:ascii="Calibri" w:eastAsia="Calibri" w:hAnsi="Calibri" w:cs="Calibri"/>
          <w:color w:val="000000" w:themeColor="text1"/>
        </w:rPr>
        <w:tab/>
        <w:t>................................................</w:t>
      </w:r>
    </w:p>
    <w:p w14:paraId="33DBA139" w14:textId="77777777" w:rsidR="000A55AD" w:rsidRPr="000A55AD" w:rsidRDefault="000A55AD" w:rsidP="000A55AD">
      <w:pPr>
        <w:spacing w:after="0" w:line="276" w:lineRule="auto"/>
        <w:rPr>
          <w:rFonts w:ascii="Times New Roman" w:eastAsia="Calibri" w:hAnsi="Times New Roman" w:cs="Times New Roman"/>
          <w:sz w:val="24"/>
          <w:szCs w:val="24"/>
          <w:lang w:eastAsia="pl-PL"/>
        </w:rPr>
      </w:pPr>
      <w:r w:rsidRPr="000A55AD">
        <w:rPr>
          <w:rFonts w:ascii="Calibri" w:eastAsia="Calibri" w:hAnsi="Calibri" w:cs="Calibri"/>
          <w:b/>
          <w:i/>
          <w:color w:val="000000" w:themeColor="text1"/>
        </w:rPr>
        <w:tab/>
        <w:t>Instytucja Pośrednicząca</w:t>
      </w:r>
      <w:r w:rsidRPr="000A55AD">
        <w:rPr>
          <w:rFonts w:ascii="Calibri" w:eastAsia="Calibri" w:hAnsi="Calibri" w:cs="Calibri"/>
          <w:b/>
          <w:i/>
          <w:color w:val="000000" w:themeColor="text1"/>
        </w:rPr>
        <w:tab/>
      </w:r>
      <w:r w:rsidRPr="000A55AD">
        <w:rPr>
          <w:rFonts w:ascii="Calibri" w:eastAsia="Calibri" w:hAnsi="Calibri" w:cs="Calibri"/>
          <w:b/>
          <w:i/>
          <w:color w:val="000000" w:themeColor="text1"/>
        </w:rPr>
        <w:tab/>
      </w:r>
      <w:r w:rsidRPr="000A55AD">
        <w:rPr>
          <w:rFonts w:ascii="Calibri" w:eastAsia="Calibri" w:hAnsi="Calibri" w:cs="Calibri"/>
          <w:b/>
          <w:i/>
          <w:color w:val="000000" w:themeColor="text1"/>
        </w:rPr>
        <w:tab/>
      </w:r>
      <w:r w:rsidRPr="000A55AD">
        <w:rPr>
          <w:rFonts w:ascii="Calibri" w:eastAsia="Calibri" w:hAnsi="Calibri" w:cs="Calibri"/>
          <w:b/>
          <w:i/>
          <w:color w:val="000000" w:themeColor="text1"/>
        </w:rPr>
        <w:tab/>
      </w:r>
      <w:r w:rsidRPr="000A55AD">
        <w:rPr>
          <w:rFonts w:ascii="Calibri" w:eastAsia="Calibri" w:hAnsi="Calibri" w:cs="Calibri"/>
          <w:b/>
          <w:i/>
          <w:color w:val="000000" w:themeColor="text1"/>
        </w:rPr>
        <w:tab/>
        <w:t xml:space="preserve">        Beneficjent</w:t>
      </w:r>
      <w:r w:rsidRPr="000A55AD">
        <w:rPr>
          <w:rFonts w:ascii="Times New Roman" w:eastAsia="Calibri" w:hAnsi="Times New Roman" w:cs="Times New Roman"/>
          <w:sz w:val="24"/>
          <w:szCs w:val="24"/>
          <w:lang w:eastAsia="pl-PL"/>
        </w:rPr>
        <w:t xml:space="preserve"> </w:t>
      </w:r>
    </w:p>
    <w:p w14:paraId="0BC4D39D" w14:textId="77777777" w:rsidR="000A55AD" w:rsidRPr="000A55AD" w:rsidRDefault="000A55AD" w:rsidP="000A55AD">
      <w:pPr>
        <w:keepNext/>
        <w:spacing w:after="60" w:line="276" w:lineRule="auto"/>
        <w:jc w:val="both"/>
        <w:rPr>
          <w:rFonts w:ascii="Calibri" w:eastAsia="Calibri" w:hAnsi="Calibri" w:cs="Calibri"/>
          <w:color w:val="000000" w:themeColor="text1"/>
        </w:rPr>
      </w:pPr>
    </w:p>
    <w:p w14:paraId="18F6E197" w14:textId="77777777" w:rsidR="000A55AD" w:rsidRPr="000A55AD" w:rsidRDefault="000A55AD" w:rsidP="000A55AD">
      <w:pPr>
        <w:spacing w:after="60" w:line="276" w:lineRule="auto"/>
        <w:ind w:left="720"/>
        <w:jc w:val="both"/>
        <w:rPr>
          <w:rFonts w:ascii="Calibri" w:eastAsia="Calibri" w:hAnsi="Calibri" w:cs="Calibri"/>
          <w:color w:val="FF0000"/>
        </w:rPr>
      </w:pPr>
    </w:p>
    <w:p w14:paraId="52391022" w14:textId="77777777" w:rsidR="000A55AD" w:rsidRPr="000A55AD" w:rsidRDefault="000A55AD" w:rsidP="000A55AD">
      <w:pPr>
        <w:spacing w:line="276" w:lineRule="auto"/>
        <w:rPr>
          <w:rFonts w:ascii="Calibri" w:eastAsia="Calibri" w:hAnsi="Calibri" w:cs="Calibri"/>
          <w:color w:val="000000" w:themeColor="text1"/>
          <w:lang w:eastAsia="pl-PL"/>
        </w:rPr>
      </w:pPr>
      <w:r w:rsidRPr="000A55AD">
        <w:rPr>
          <w:rFonts w:ascii="Calibri" w:eastAsia="Calibri" w:hAnsi="Calibri" w:cs="Calibri"/>
          <w:color w:val="000000" w:themeColor="text1"/>
          <w:lang w:eastAsia="pl-PL"/>
        </w:rPr>
        <w:br w:type="page"/>
      </w:r>
    </w:p>
    <w:p w14:paraId="722CBD9E" w14:textId="77777777" w:rsidR="000A55AD" w:rsidRPr="000A55AD" w:rsidRDefault="000A55AD" w:rsidP="000A55AD">
      <w:pPr>
        <w:spacing w:after="60" w:line="276" w:lineRule="auto"/>
        <w:jc w:val="both"/>
        <w:rPr>
          <w:rFonts w:ascii="Calibri" w:eastAsia="Calibri" w:hAnsi="Calibri" w:cs="Calibri"/>
          <w:color w:val="000000" w:themeColor="text1"/>
          <w:lang w:eastAsia="pl-PL"/>
        </w:rPr>
      </w:pPr>
      <w:r w:rsidRPr="000A55AD">
        <w:rPr>
          <w:noProof/>
        </w:rPr>
        <w:lastRenderedPageBreak/>
        <w:drawing>
          <wp:inline distT="0" distB="0" distL="0" distR="0" wp14:anchorId="0CC1A3E6" wp14:editId="7BB95969">
            <wp:extent cx="5760720" cy="615950"/>
            <wp:effectExtent l="0" t="0" r="0" b="0"/>
            <wp:docPr id="1321321037" name="Obraz 132132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1340" name="Obraz 152682134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9734B5D" w14:textId="77777777" w:rsidR="000A55AD" w:rsidRPr="000A55AD" w:rsidRDefault="000A55AD" w:rsidP="000A55AD">
      <w:pPr>
        <w:spacing w:after="60" w:line="276" w:lineRule="auto"/>
        <w:jc w:val="both"/>
        <w:rPr>
          <w:rFonts w:ascii="Calibri" w:eastAsia="Calibri" w:hAnsi="Calibri" w:cs="Calibri"/>
          <w:color w:val="FF0000"/>
          <w:lang w:eastAsia="pl-PL"/>
        </w:rPr>
      </w:pPr>
      <w:r w:rsidRPr="000A55AD">
        <w:rPr>
          <w:rFonts w:ascii="Calibri" w:eastAsia="Calibri" w:hAnsi="Calibri" w:cs="Calibri"/>
          <w:color w:val="000000" w:themeColor="text1"/>
          <w:lang w:eastAsia="pl-PL"/>
        </w:rPr>
        <w:t>Załącznik nr 3 do umowy: Harmonogram płatności</w:t>
      </w:r>
      <w:r w:rsidRPr="000A55AD">
        <w:rPr>
          <w:rFonts w:ascii="Calibri" w:eastAsia="Calibri" w:hAnsi="Calibri" w:cs="Calibri"/>
          <w:color w:val="000000" w:themeColor="text1"/>
          <w:vertAlign w:val="superscript"/>
          <w:lang w:eastAsia="pl-PL"/>
        </w:rPr>
        <w:footnoteReference w:id="19"/>
      </w:r>
      <w:r w:rsidRPr="000A55AD">
        <w:rPr>
          <w:rFonts w:ascii="Calibri" w:eastAsia="Calibri" w:hAnsi="Calibri" w:cs="Calibri"/>
          <w:color w:val="000000" w:themeColor="text1"/>
          <w:vertAlign w:val="superscript"/>
          <w:lang w:eastAsia="pl-PL"/>
        </w:rPr>
        <w:t>)</w:t>
      </w:r>
    </w:p>
    <w:p w14:paraId="171EF718" w14:textId="77777777" w:rsidR="000A55AD" w:rsidRPr="000A55AD" w:rsidRDefault="000A55AD" w:rsidP="000A55AD">
      <w:pPr>
        <w:spacing w:after="60" w:line="276" w:lineRule="auto"/>
        <w:jc w:val="right"/>
        <w:rPr>
          <w:rFonts w:ascii="Calibri" w:eastAsia="Calibri" w:hAnsi="Calibri" w:cs="Calibri"/>
          <w:color w:val="000000" w:themeColor="text1"/>
        </w:rPr>
      </w:pPr>
      <w:r w:rsidRPr="000A55AD">
        <w:rPr>
          <w:rFonts w:ascii="Calibri" w:eastAsia="Calibri" w:hAnsi="Calibri" w:cs="Calibri"/>
          <w:color w:val="000000" w:themeColor="text1"/>
        </w:rPr>
        <w:t>…………………………………….</w:t>
      </w:r>
    </w:p>
    <w:p w14:paraId="19FA1210" w14:textId="77777777" w:rsidR="000A55AD" w:rsidRPr="000A55AD" w:rsidRDefault="000A55AD" w:rsidP="000A55AD">
      <w:pPr>
        <w:spacing w:after="60" w:line="276" w:lineRule="auto"/>
        <w:jc w:val="right"/>
        <w:rPr>
          <w:rFonts w:ascii="Calibri" w:eastAsia="Calibri" w:hAnsi="Calibri" w:cs="Calibri"/>
          <w:color w:val="000000" w:themeColor="text1"/>
        </w:rPr>
      </w:pPr>
      <w:r w:rsidRPr="000A55AD">
        <w:rPr>
          <w:rFonts w:ascii="Calibri" w:eastAsia="Calibri" w:hAnsi="Calibri" w:cs="Calibri"/>
          <w:color w:val="000000" w:themeColor="text1"/>
        </w:rPr>
        <w:t>(miejsce i data)</w:t>
      </w:r>
    </w:p>
    <w:p w14:paraId="2993A816" w14:textId="77777777" w:rsidR="000A55AD" w:rsidRPr="000A55AD" w:rsidRDefault="000A55AD" w:rsidP="000A55AD">
      <w:pPr>
        <w:spacing w:after="60" w:line="276" w:lineRule="auto"/>
        <w:ind w:hanging="142"/>
        <w:jc w:val="both"/>
        <w:rPr>
          <w:rFonts w:ascii="Calibri" w:eastAsia="Calibri" w:hAnsi="Calibri" w:cs="Calibri"/>
          <w:noProof/>
          <w:color w:val="000000" w:themeColor="text1"/>
        </w:rPr>
      </w:pPr>
      <w:r w:rsidRPr="000A55AD">
        <w:rPr>
          <w:rFonts w:ascii="Calibri" w:eastAsia="Calibri" w:hAnsi="Calibri" w:cs="Calibri"/>
          <w:noProof/>
          <w:color w:val="000000" w:themeColor="text1"/>
        </w:rPr>
        <w:t>Beneficjent: ...................................................................................................................</w:t>
      </w:r>
    </w:p>
    <w:p w14:paraId="20A41748" w14:textId="77777777" w:rsidR="000A55AD" w:rsidRPr="000A55AD" w:rsidRDefault="000A55AD" w:rsidP="000A55AD">
      <w:pPr>
        <w:spacing w:after="60" w:line="276" w:lineRule="auto"/>
        <w:ind w:hanging="142"/>
        <w:jc w:val="both"/>
        <w:rPr>
          <w:rFonts w:ascii="Calibri" w:eastAsia="Calibri" w:hAnsi="Calibri" w:cs="Calibri"/>
          <w:noProof/>
          <w:color w:val="000000" w:themeColor="text1"/>
        </w:rPr>
      </w:pPr>
      <w:r w:rsidRPr="000A55AD">
        <w:rPr>
          <w:rFonts w:ascii="Calibri" w:eastAsia="Calibri" w:hAnsi="Calibri" w:cs="Calibri"/>
          <w:noProof/>
          <w:color w:val="000000" w:themeColor="text1"/>
        </w:rPr>
        <w:t>Tytuł projetku: ..............................................................................................................</w:t>
      </w:r>
    </w:p>
    <w:p w14:paraId="521DDCFA" w14:textId="77777777" w:rsidR="000A55AD" w:rsidRPr="000A55AD" w:rsidRDefault="000A55AD" w:rsidP="000A55AD">
      <w:pPr>
        <w:spacing w:after="60" w:line="276" w:lineRule="auto"/>
        <w:ind w:hanging="142"/>
        <w:jc w:val="both"/>
        <w:rPr>
          <w:rFonts w:ascii="Calibri" w:eastAsia="Calibri" w:hAnsi="Calibri" w:cs="Calibri"/>
          <w:noProof/>
          <w:color w:val="000000" w:themeColor="text1"/>
        </w:rPr>
      </w:pPr>
      <w:r w:rsidRPr="000A55AD">
        <w:rPr>
          <w:rFonts w:ascii="Calibri" w:eastAsia="Calibri" w:hAnsi="Calibri" w:cs="Calibri"/>
          <w:noProof/>
          <w:color w:val="000000" w:themeColor="text1"/>
        </w:rPr>
        <w:t>Nr projektu: ..................................................................................................................</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14"/>
        <w:gridCol w:w="716"/>
        <w:gridCol w:w="1386"/>
        <w:gridCol w:w="2103"/>
        <w:gridCol w:w="984"/>
        <w:gridCol w:w="1140"/>
        <w:gridCol w:w="1035"/>
      </w:tblGrid>
      <w:tr w:rsidR="000A55AD" w:rsidRPr="000A55AD" w14:paraId="779E5905" w14:textId="77777777" w:rsidTr="00467DCE">
        <w:trPr>
          <w:trHeight w:val="330"/>
          <w:jc w:val="center"/>
        </w:trPr>
        <w:tc>
          <w:tcPr>
            <w:tcW w:w="751"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5EB34905"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Rok</w:t>
            </w: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1F053BBB"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Kwartał</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26D13287"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Miesiąc</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428C245C"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Wydatki kwalifikowalne</w:t>
            </w:r>
            <w:r w:rsidRPr="000A55AD">
              <w:rPr>
                <w:rFonts w:ascii="Calibri" w:eastAsia="Calibri" w:hAnsi="Calibri" w:cs="Calibri"/>
                <w:b/>
                <w:color w:val="000000" w:themeColor="text1"/>
                <w:vertAlign w:val="superscript"/>
              </w:rPr>
              <w:footnoteReference w:id="20"/>
            </w:r>
          </w:p>
        </w:tc>
        <w:tc>
          <w:tcPr>
            <w:tcW w:w="3159" w:type="dxa"/>
            <w:gridSpan w:val="3"/>
            <w:tcBorders>
              <w:top w:val="single" w:sz="4" w:space="0" w:color="auto"/>
              <w:left w:val="single" w:sz="4" w:space="0" w:color="auto"/>
              <w:bottom w:val="single" w:sz="4" w:space="0" w:color="auto"/>
              <w:right w:val="single" w:sz="4" w:space="0" w:color="auto"/>
            </w:tcBorders>
            <w:shd w:val="clear" w:color="auto" w:fill="BCBCBC"/>
            <w:vAlign w:val="center"/>
            <w:hideMark/>
          </w:tcPr>
          <w:p w14:paraId="155BA38F"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Dofinansowanie</w:t>
            </w:r>
            <w:r w:rsidRPr="000A55AD">
              <w:rPr>
                <w:rFonts w:ascii="Calibri" w:eastAsia="Calibri" w:hAnsi="Calibri" w:cs="Calibri"/>
                <w:b/>
                <w:color w:val="000000" w:themeColor="text1"/>
                <w:vertAlign w:val="superscript"/>
              </w:rPr>
              <w:footnoteReference w:id="21"/>
            </w:r>
          </w:p>
        </w:tc>
      </w:tr>
      <w:tr w:rsidR="000A55AD" w:rsidRPr="000A55AD" w14:paraId="707E57DE" w14:textId="77777777" w:rsidTr="00467DCE">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A1E3D"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F6C2BB"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95F17"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1E96C" w14:textId="77777777" w:rsidR="000A55AD" w:rsidRPr="000A55AD" w:rsidRDefault="000A55AD" w:rsidP="000A55AD">
            <w:pPr>
              <w:spacing w:after="0" w:line="276" w:lineRule="auto"/>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clear" w:color="auto" w:fill="BCBCBC"/>
            <w:vAlign w:val="center"/>
            <w:hideMark/>
          </w:tcPr>
          <w:p w14:paraId="74C495A5"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Kwota zaliczki</w:t>
            </w:r>
          </w:p>
        </w:tc>
        <w:tc>
          <w:tcPr>
            <w:tcW w:w="1140" w:type="dxa"/>
            <w:tcBorders>
              <w:top w:val="single" w:sz="4" w:space="0" w:color="auto"/>
              <w:left w:val="single" w:sz="4" w:space="0" w:color="auto"/>
              <w:bottom w:val="single" w:sz="4" w:space="0" w:color="auto"/>
              <w:right w:val="single" w:sz="4" w:space="0" w:color="auto"/>
            </w:tcBorders>
            <w:shd w:val="clear" w:color="auto" w:fill="BCBCBC"/>
            <w:vAlign w:val="center"/>
            <w:hideMark/>
          </w:tcPr>
          <w:p w14:paraId="34ADCABC"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Kwota refundacji</w:t>
            </w:r>
          </w:p>
        </w:tc>
        <w:tc>
          <w:tcPr>
            <w:tcW w:w="1035" w:type="dxa"/>
            <w:tcBorders>
              <w:top w:val="single" w:sz="4" w:space="0" w:color="auto"/>
              <w:left w:val="single" w:sz="4" w:space="0" w:color="auto"/>
              <w:bottom w:val="single" w:sz="4" w:space="0" w:color="auto"/>
              <w:right w:val="single" w:sz="4" w:space="0" w:color="auto"/>
            </w:tcBorders>
            <w:shd w:val="clear" w:color="auto" w:fill="BCBCBC"/>
            <w:vAlign w:val="center"/>
            <w:hideMark/>
          </w:tcPr>
          <w:p w14:paraId="0A47687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Kwota ogółem</w:t>
            </w:r>
          </w:p>
        </w:tc>
      </w:tr>
      <w:tr w:rsidR="000A55AD" w:rsidRPr="000A55AD" w14:paraId="0215E7D3" w14:textId="77777777" w:rsidTr="00467DCE">
        <w:trPr>
          <w:trHeight w:val="397"/>
          <w:jc w:val="center"/>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39FDCEEB"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tcPr>
          <w:p w14:paraId="58F7DD2B"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37ECA59F"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0C9A86ED"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1F36F47D"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A4E1057"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3FD5A489"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5C2EED02"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B4B24"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2E747B"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6937595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0B6B4376"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D07CC14"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F2CD65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62673A3"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2D3398AF"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759CB"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4C8215"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7527487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7F136866"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698FE6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663835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42B1771E"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65939DB9" w14:textId="77777777" w:rsidTr="00467D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542CC" w14:textId="77777777" w:rsidR="000A55AD" w:rsidRPr="000A55AD" w:rsidRDefault="000A55AD" w:rsidP="000A55AD">
            <w:pPr>
              <w:spacing w:after="0" w:line="276" w:lineRule="auto"/>
              <w:rPr>
                <w:rFonts w:ascii="Calibri" w:eastAsia="Calibri" w:hAnsi="Calibri" w:cs="Calibri"/>
                <w:b/>
                <w:color w:val="000000" w:themeColor="text1"/>
              </w:rPr>
            </w:pPr>
          </w:p>
        </w:tc>
        <w:tc>
          <w:tcPr>
            <w:tcW w:w="2316" w:type="dxa"/>
            <w:gridSpan w:val="3"/>
            <w:tcBorders>
              <w:top w:val="single" w:sz="4" w:space="0" w:color="auto"/>
              <w:left w:val="single" w:sz="4" w:space="0" w:color="auto"/>
              <w:bottom w:val="single" w:sz="4" w:space="0" w:color="auto"/>
              <w:right w:val="single" w:sz="4" w:space="0" w:color="auto"/>
            </w:tcBorders>
            <w:shd w:val="clear" w:color="auto" w:fill="BCBCBC"/>
            <w:vAlign w:val="center"/>
            <w:hideMark/>
          </w:tcPr>
          <w:p w14:paraId="4090620D"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Suma kwartał I</w:t>
            </w:r>
          </w:p>
        </w:tc>
        <w:tc>
          <w:tcPr>
            <w:tcW w:w="2103" w:type="dxa"/>
            <w:tcBorders>
              <w:top w:val="single" w:sz="4" w:space="0" w:color="auto"/>
              <w:left w:val="single" w:sz="4" w:space="0" w:color="auto"/>
              <w:bottom w:val="single" w:sz="4" w:space="0" w:color="auto"/>
              <w:right w:val="single" w:sz="4" w:space="0" w:color="auto"/>
            </w:tcBorders>
            <w:shd w:val="clear" w:color="auto" w:fill="DCDCDC"/>
            <w:vAlign w:val="center"/>
          </w:tcPr>
          <w:p w14:paraId="7E0E73AC"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clear" w:color="auto" w:fill="DCDCDC"/>
            <w:vAlign w:val="center"/>
          </w:tcPr>
          <w:p w14:paraId="0B787D5B"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clear" w:color="auto" w:fill="DCDCDC"/>
            <w:vAlign w:val="center"/>
          </w:tcPr>
          <w:p w14:paraId="286DC6E1"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clear" w:color="auto" w:fill="DCDCDC"/>
            <w:vAlign w:val="center"/>
          </w:tcPr>
          <w:p w14:paraId="16736FC5" w14:textId="77777777" w:rsidR="000A55AD" w:rsidRPr="000A55AD" w:rsidRDefault="000A55AD" w:rsidP="000A55AD">
            <w:pPr>
              <w:spacing w:after="0" w:line="276" w:lineRule="auto"/>
              <w:jc w:val="center"/>
              <w:rPr>
                <w:rFonts w:ascii="Calibri" w:eastAsia="Calibri" w:hAnsi="Calibri" w:cs="Calibri"/>
                <w:b/>
                <w:color w:val="000000" w:themeColor="text1"/>
              </w:rPr>
            </w:pPr>
          </w:p>
        </w:tc>
      </w:tr>
      <w:tr w:rsidR="000A55AD" w:rsidRPr="000A55AD" w14:paraId="10DC3A9D"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6B525" w14:textId="77777777" w:rsidR="000A55AD" w:rsidRPr="000A55AD" w:rsidRDefault="000A55AD" w:rsidP="000A55AD">
            <w:pPr>
              <w:spacing w:after="0" w:line="276" w:lineRule="auto"/>
              <w:rPr>
                <w:rFonts w:ascii="Calibri" w:eastAsia="Calibri" w:hAnsi="Calibri" w:cs="Calibri"/>
                <w:b/>
                <w:color w:val="000000" w:themeColor="text1"/>
              </w:rPr>
            </w:pP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tcPr>
          <w:p w14:paraId="61303EB5"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12E27FBF"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164B7BA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68D2C6FF"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92919F9"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38D65088"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60721234"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15E44"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4A509C"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62035EE4"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365C3229"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09FD26DD"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FC8A934"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600FFD37"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6E2D8D5F"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12BF6"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703264"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4B49FEBE"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70BEA5BF"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CE991B6"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787E0BE"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02C5828A"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26193D13" w14:textId="77777777" w:rsidTr="00467D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559EB" w14:textId="77777777" w:rsidR="000A55AD" w:rsidRPr="000A55AD" w:rsidRDefault="000A55AD" w:rsidP="000A55AD">
            <w:pPr>
              <w:spacing w:after="0" w:line="276" w:lineRule="auto"/>
              <w:rPr>
                <w:rFonts w:ascii="Calibri" w:eastAsia="Calibri" w:hAnsi="Calibri" w:cs="Calibri"/>
                <w:b/>
                <w:color w:val="000000" w:themeColor="text1"/>
              </w:rPr>
            </w:pPr>
          </w:p>
        </w:tc>
        <w:tc>
          <w:tcPr>
            <w:tcW w:w="2316"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14:paraId="50A76636"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Suma kwartał II</w:t>
            </w:r>
          </w:p>
        </w:tc>
        <w:tc>
          <w:tcPr>
            <w:tcW w:w="2103" w:type="dxa"/>
            <w:tcBorders>
              <w:top w:val="single" w:sz="4" w:space="0" w:color="auto"/>
              <w:left w:val="single" w:sz="4" w:space="0" w:color="auto"/>
              <w:bottom w:val="single" w:sz="4" w:space="0" w:color="auto"/>
              <w:right w:val="single" w:sz="4" w:space="0" w:color="auto"/>
            </w:tcBorders>
            <w:shd w:val="pct15" w:color="auto" w:fill="auto"/>
            <w:vAlign w:val="center"/>
          </w:tcPr>
          <w:p w14:paraId="4108F74A"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pct15" w:color="auto" w:fill="auto"/>
            <w:vAlign w:val="center"/>
          </w:tcPr>
          <w:p w14:paraId="1003AB4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pct15" w:color="auto" w:fill="auto"/>
            <w:vAlign w:val="center"/>
          </w:tcPr>
          <w:p w14:paraId="77CE6AA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pct15" w:color="auto" w:fill="auto"/>
            <w:vAlign w:val="center"/>
          </w:tcPr>
          <w:p w14:paraId="44DE7AC9" w14:textId="77777777" w:rsidR="000A55AD" w:rsidRPr="000A55AD" w:rsidRDefault="000A55AD" w:rsidP="000A55AD">
            <w:pPr>
              <w:spacing w:after="0" w:line="276" w:lineRule="auto"/>
              <w:jc w:val="center"/>
              <w:rPr>
                <w:rFonts w:ascii="Calibri" w:eastAsia="Calibri" w:hAnsi="Calibri" w:cs="Calibri"/>
                <w:b/>
                <w:color w:val="000000" w:themeColor="text1"/>
              </w:rPr>
            </w:pPr>
          </w:p>
        </w:tc>
      </w:tr>
      <w:tr w:rsidR="000A55AD" w:rsidRPr="000A55AD" w14:paraId="661F9E2F"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8C364" w14:textId="77777777" w:rsidR="000A55AD" w:rsidRPr="000A55AD" w:rsidRDefault="000A55AD" w:rsidP="000A55AD">
            <w:pPr>
              <w:spacing w:after="0" w:line="276" w:lineRule="auto"/>
              <w:rPr>
                <w:rFonts w:ascii="Calibri" w:eastAsia="Calibri" w:hAnsi="Calibri" w:cs="Calibri"/>
                <w:b/>
                <w:color w:val="000000" w:themeColor="text1"/>
              </w:rPr>
            </w:pP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tcPr>
          <w:p w14:paraId="4F7CA3BA"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7BA1EC96"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0DFE246A"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69C7BBF7"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E82DB2F"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6D1F557D"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494494EB"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461FD"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301CD9"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3DCF86ED"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5D78009F"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FBCBB63"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66DA6D2"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7A5A8AC"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5C1D2AFC"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1CB51"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B1DB5C"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323938B5" w14:textId="77777777" w:rsidR="000A55AD" w:rsidRPr="000A55AD" w:rsidRDefault="000A55AD" w:rsidP="000A55AD">
            <w:pPr>
              <w:spacing w:after="0" w:line="276" w:lineRule="auto"/>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58413AE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97D0D13"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D6B8059"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027A622"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6654470E" w14:textId="77777777" w:rsidTr="00467D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6EE12" w14:textId="77777777" w:rsidR="000A55AD" w:rsidRPr="000A55AD" w:rsidRDefault="000A55AD" w:rsidP="000A55AD">
            <w:pPr>
              <w:spacing w:after="0" w:line="276" w:lineRule="auto"/>
              <w:rPr>
                <w:rFonts w:ascii="Calibri" w:eastAsia="Calibri" w:hAnsi="Calibri" w:cs="Calibri"/>
                <w:b/>
                <w:color w:val="000000" w:themeColor="text1"/>
              </w:rPr>
            </w:pPr>
          </w:p>
        </w:tc>
        <w:tc>
          <w:tcPr>
            <w:tcW w:w="2316"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14:paraId="32E8114A"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Suma kwartał III</w:t>
            </w:r>
          </w:p>
        </w:tc>
        <w:tc>
          <w:tcPr>
            <w:tcW w:w="2103" w:type="dxa"/>
            <w:tcBorders>
              <w:top w:val="single" w:sz="4" w:space="0" w:color="auto"/>
              <w:left w:val="single" w:sz="4" w:space="0" w:color="auto"/>
              <w:bottom w:val="single" w:sz="4" w:space="0" w:color="auto"/>
              <w:right w:val="single" w:sz="4" w:space="0" w:color="auto"/>
            </w:tcBorders>
            <w:shd w:val="pct12" w:color="auto" w:fill="auto"/>
            <w:vAlign w:val="center"/>
          </w:tcPr>
          <w:p w14:paraId="0BEC1B2E"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pct12" w:color="auto" w:fill="auto"/>
            <w:vAlign w:val="center"/>
          </w:tcPr>
          <w:p w14:paraId="7BDB5846"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pct12" w:color="auto" w:fill="auto"/>
            <w:vAlign w:val="center"/>
          </w:tcPr>
          <w:p w14:paraId="28D667D9"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pct12" w:color="auto" w:fill="auto"/>
            <w:vAlign w:val="center"/>
          </w:tcPr>
          <w:p w14:paraId="445AB165" w14:textId="77777777" w:rsidR="000A55AD" w:rsidRPr="000A55AD" w:rsidRDefault="000A55AD" w:rsidP="000A55AD">
            <w:pPr>
              <w:spacing w:after="0" w:line="276" w:lineRule="auto"/>
              <w:jc w:val="center"/>
              <w:rPr>
                <w:rFonts w:ascii="Calibri" w:eastAsia="Calibri" w:hAnsi="Calibri" w:cs="Calibri"/>
                <w:b/>
                <w:color w:val="000000" w:themeColor="text1"/>
              </w:rPr>
            </w:pPr>
          </w:p>
        </w:tc>
      </w:tr>
      <w:tr w:rsidR="000A55AD" w:rsidRPr="000A55AD" w14:paraId="39AC8D85"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6DC58" w14:textId="77777777" w:rsidR="000A55AD" w:rsidRPr="000A55AD" w:rsidRDefault="000A55AD" w:rsidP="000A55AD">
            <w:pPr>
              <w:spacing w:after="0" w:line="276" w:lineRule="auto"/>
              <w:rPr>
                <w:rFonts w:ascii="Calibri" w:eastAsia="Calibri" w:hAnsi="Calibri" w:cs="Calibri"/>
                <w:b/>
                <w:color w:val="000000" w:themeColor="text1"/>
              </w:rPr>
            </w:pP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tcPr>
          <w:p w14:paraId="35B00A44"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3D869491"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6EFE4B8D"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CA5480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BC7F181"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2088C2F9"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425955AE"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DF099"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C3E9C9"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66EC9371"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1CE1449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09106BCF"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604A4B6"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0B2FC305"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278379C5"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8DD42"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8D2024"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1916E5F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1E80E2E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18CF41B"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77DA14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99FEE3E"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497D6339" w14:textId="77777777" w:rsidTr="00467D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34BB6" w14:textId="77777777" w:rsidR="000A55AD" w:rsidRPr="000A55AD" w:rsidRDefault="000A55AD" w:rsidP="000A55AD">
            <w:pPr>
              <w:spacing w:after="0" w:line="276" w:lineRule="auto"/>
              <w:rPr>
                <w:rFonts w:ascii="Calibri" w:eastAsia="Calibri" w:hAnsi="Calibri" w:cs="Calibri"/>
                <w:b/>
                <w:color w:val="000000" w:themeColor="text1"/>
              </w:rPr>
            </w:pPr>
          </w:p>
        </w:tc>
        <w:tc>
          <w:tcPr>
            <w:tcW w:w="2316"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14:paraId="1FDC7A75"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Suma kwartał IV</w:t>
            </w:r>
          </w:p>
        </w:tc>
        <w:tc>
          <w:tcPr>
            <w:tcW w:w="2103" w:type="dxa"/>
            <w:tcBorders>
              <w:top w:val="single" w:sz="4" w:space="0" w:color="auto"/>
              <w:left w:val="single" w:sz="4" w:space="0" w:color="auto"/>
              <w:bottom w:val="single" w:sz="4" w:space="0" w:color="auto"/>
              <w:right w:val="single" w:sz="4" w:space="0" w:color="auto"/>
            </w:tcBorders>
            <w:shd w:val="pct12" w:color="auto" w:fill="auto"/>
            <w:vAlign w:val="center"/>
          </w:tcPr>
          <w:p w14:paraId="68529F5C"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pct12" w:color="auto" w:fill="auto"/>
            <w:vAlign w:val="center"/>
          </w:tcPr>
          <w:p w14:paraId="44B889DA"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pct12" w:color="auto" w:fill="auto"/>
            <w:vAlign w:val="center"/>
          </w:tcPr>
          <w:p w14:paraId="768D4C94"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pct12" w:color="auto" w:fill="auto"/>
            <w:vAlign w:val="center"/>
          </w:tcPr>
          <w:p w14:paraId="25BFC88C" w14:textId="77777777" w:rsidR="000A55AD" w:rsidRPr="000A55AD" w:rsidRDefault="000A55AD" w:rsidP="000A55AD">
            <w:pPr>
              <w:spacing w:after="0" w:line="276" w:lineRule="auto"/>
              <w:jc w:val="center"/>
              <w:rPr>
                <w:rFonts w:ascii="Calibri" w:eastAsia="Calibri" w:hAnsi="Calibri" w:cs="Calibri"/>
                <w:b/>
                <w:color w:val="000000" w:themeColor="text1"/>
              </w:rPr>
            </w:pPr>
          </w:p>
        </w:tc>
      </w:tr>
      <w:tr w:rsidR="000A55AD" w:rsidRPr="000A55AD" w14:paraId="43D57136" w14:textId="77777777" w:rsidTr="00467DCE">
        <w:trPr>
          <w:gridBefore w:val="2"/>
          <w:wBefore w:w="965" w:type="dxa"/>
          <w:trHeight w:val="510"/>
          <w:jc w:val="center"/>
        </w:trPr>
        <w:tc>
          <w:tcPr>
            <w:tcW w:w="2102" w:type="dxa"/>
            <w:gridSpan w:val="2"/>
            <w:tcBorders>
              <w:top w:val="single" w:sz="4" w:space="0" w:color="auto"/>
              <w:left w:val="single" w:sz="4" w:space="0" w:color="auto"/>
              <w:bottom w:val="single" w:sz="4" w:space="0" w:color="auto"/>
              <w:right w:val="single" w:sz="4" w:space="0" w:color="auto"/>
            </w:tcBorders>
            <w:shd w:val="clear" w:color="auto" w:fill="BCBCBC"/>
            <w:vAlign w:val="center"/>
            <w:hideMark/>
          </w:tcPr>
          <w:p w14:paraId="6A545CAB"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Razem dla rok XXXX</w:t>
            </w:r>
          </w:p>
        </w:tc>
        <w:tc>
          <w:tcPr>
            <w:tcW w:w="2103" w:type="dxa"/>
            <w:tcBorders>
              <w:top w:val="single" w:sz="4" w:space="0" w:color="auto"/>
              <w:left w:val="single" w:sz="4" w:space="0" w:color="auto"/>
              <w:bottom w:val="single" w:sz="4" w:space="0" w:color="auto"/>
              <w:right w:val="single" w:sz="4" w:space="0" w:color="auto"/>
            </w:tcBorders>
            <w:shd w:val="clear" w:color="auto" w:fill="DCDCDC"/>
            <w:vAlign w:val="center"/>
          </w:tcPr>
          <w:p w14:paraId="4173F99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clear" w:color="auto" w:fill="DCDCDC"/>
            <w:vAlign w:val="center"/>
          </w:tcPr>
          <w:p w14:paraId="193AFE29" w14:textId="77777777" w:rsidR="000A55AD" w:rsidRPr="000A55AD" w:rsidRDefault="000A55AD" w:rsidP="000A55AD">
            <w:pPr>
              <w:spacing w:after="0" w:line="276" w:lineRule="auto"/>
              <w:jc w:val="center"/>
              <w:rPr>
                <w:rFonts w:ascii="Calibri" w:eastAsia="Calibri" w:hAnsi="Calibri" w:cs="Calibri"/>
                <w:b/>
                <w:color w:val="FF0000"/>
              </w:rPr>
            </w:pPr>
          </w:p>
        </w:tc>
        <w:tc>
          <w:tcPr>
            <w:tcW w:w="1140" w:type="dxa"/>
            <w:tcBorders>
              <w:top w:val="single" w:sz="4" w:space="0" w:color="auto"/>
              <w:left w:val="single" w:sz="4" w:space="0" w:color="auto"/>
              <w:bottom w:val="single" w:sz="4" w:space="0" w:color="auto"/>
              <w:right w:val="single" w:sz="4" w:space="0" w:color="auto"/>
            </w:tcBorders>
            <w:shd w:val="clear" w:color="auto" w:fill="DCDCDC"/>
            <w:vAlign w:val="center"/>
          </w:tcPr>
          <w:p w14:paraId="07351861" w14:textId="77777777" w:rsidR="000A55AD" w:rsidRPr="000A55AD" w:rsidRDefault="000A55AD" w:rsidP="000A55AD">
            <w:pPr>
              <w:spacing w:after="0" w:line="276" w:lineRule="auto"/>
              <w:jc w:val="center"/>
              <w:rPr>
                <w:rFonts w:ascii="Calibri" w:eastAsia="Calibri" w:hAnsi="Calibri" w:cs="Calibri"/>
                <w:b/>
                <w:color w:val="FF0000"/>
              </w:rPr>
            </w:pPr>
          </w:p>
        </w:tc>
        <w:tc>
          <w:tcPr>
            <w:tcW w:w="1035" w:type="dxa"/>
            <w:tcBorders>
              <w:top w:val="single" w:sz="4" w:space="0" w:color="auto"/>
              <w:left w:val="single" w:sz="4" w:space="0" w:color="auto"/>
              <w:bottom w:val="single" w:sz="4" w:space="0" w:color="auto"/>
              <w:right w:val="single" w:sz="4" w:space="0" w:color="auto"/>
            </w:tcBorders>
            <w:shd w:val="clear" w:color="auto" w:fill="DCDCDC"/>
            <w:vAlign w:val="center"/>
          </w:tcPr>
          <w:p w14:paraId="1AF4FE88" w14:textId="77777777" w:rsidR="000A55AD" w:rsidRPr="000A55AD" w:rsidRDefault="000A55AD" w:rsidP="000A55AD">
            <w:pPr>
              <w:spacing w:after="0" w:line="276" w:lineRule="auto"/>
              <w:jc w:val="center"/>
              <w:rPr>
                <w:rFonts w:ascii="Calibri" w:eastAsia="Calibri" w:hAnsi="Calibri" w:cs="Calibri"/>
                <w:b/>
                <w:color w:val="FF0000"/>
              </w:rPr>
            </w:pPr>
          </w:p>
        </w:tc>
      </w:tr>
      <w:tr w:rsidR="000A55AD" w:rsidRPr="000A55AD" w14:paraId="0D92030A" w14:textId="77777777" w:rsidTr="00467DCE">
        <w:trPr>
          <w:gridBefore w:val="2"/>
          <w:wBefore w:w="965" w:type="dxa"/>
          <w:trHeight w:val="510"/>
          <w:jc w:val="center"/>
        </w:trPr>
        <w:tc>
          <w:tcPr>
            <w:tcW w:w="2102" w:type="dxa"/>
            <w:gridSpan w:val="2"/>
            <w:tcBorders>
              <w:top w:val="single" w:sz="4" w:space="0" w:color="auto"/>
              <w:left w:val="single" w:sz="4" w:space="0" w:color="auto"/>
              <w:bottom w:val="single" w:sz="4" w:space="0" w:color="auto"/>
              <w:right w:val="single" w:sz="4" w:space="0" w:color="auto"/>
            </w:tcBorders>
            <w:shd w:val="clear" w:color="auto" w:fill="BCBCBC"/>
            <w:vAlign w:val="center"/>
            <w:hideMark/>
          </w:tcPr>
          <w:p w14:paraId="6E64FB3B"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Ogółem</w:t>
            </w:r>
          </w:p>
        </w:tc>
        <w:tc>
          <w:tcPr>
            <w:tcW w:w="2103" w:type="dxa"/>
            <w:tcBorders>
              <w:top w:val="single" w:sz="4" w:space="0" w:color="auto"/>
              <w:left w:val="single" w:sz="4" w:space="0" w:color="auto"/>
              <w:bottom w:val="single" w:sz="4" w:space="0" w:color="auto"/>
              <w:right w:val="single" w:sz="4" w:space="0" w:color="auto"/>
            </w:tcBorders>
            <w:shd w:val="clear" w:color="auto" w:fill="DCDCDC"/>
            <w:vAlign w:val="center"/>
          </w:tcPr>
          <w:p w14:paraId="330705BD"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3159" w:type="dxa"/>
            <w:gridSpan w:val="3"/>
            <w:tcBorders>
              <w:top w:val="single" w:sz="4" w:space="0" w:color="auto"/>
              <w:left w:val="single" w:sz="4" w:space="0" w:color="auto"/>
              <w:bottom w:val="single" w:sz="4" w:space="0" w:color="auto"/>
              <w:right w:val="single" w:sz="4" w:space="0" w:color="auto"/>
            </w:tcBorders>
            <w:shd w:val="clear" w:color="auto" w:fill="DCDCDC"/>
            <w:vAlign w:val="center"/>
          </w:tcPr>
          <w:p w14:paraId="2F73EE84" w14:textId="77777777" w:rsidR="000A55AD" w:rsidRPr="000A55AD" w:rsidRDefault="000A55AD" w:rsidP="000A55AD">
            <w:pPr>
              <w:spacing w:after="0" w:line="276" w:lineRule="auto"/>
              <w:jc w:val="center"/>
              <w:rPr>
                <w:rFonts w:ascii="Calibri" w:eastAsia="Calibri" w:hAnsi="Calibri" w:cs="Calibri"/>
                <w:b/>
                <w:color w:val="FF0000"/>
              </w:rPr>
            </w:pPr>
          </w:p>
        </w:tc>
      </w:tr>
    </w:tbl>
    <w:p w14:paraId="358B5C3E" w14:textId="77777777" w:rsidR="000A55AD" w:rsidRPr="000A55AD" w:rsidRDefault="000A55AD" w:rsidP="000A55AD">
      <w:pPr>
        <w:spacing w:after="0" w:line="276" w:lineRule="auto"/>
        <w:rPr>
          <w:rFonts w:ascii="Cambria" w:eastAsia="Times New Roman" w:hAnsi="Cambria" w:cs="Times New Roman"/>
          <w:b/>
          <w:color w:val="FF0000"/>
          <w:sz w:val="24"/>
          <w:szCs w:val="24"/>
          <w:lang w:eastAsia="pl-PL"/>
        </w:rPr>
      </w:pPr>
      <w:r w:rsidRPr="000A55AD">
        <w:rPr>
          <w:noProof/>
        </w:rPr>
        <w:lastRenderedPageBreak/>
        <w:drawing>
          <wp:inline distT="0" distB="0" distL="0" distR="0" wp14:anchorId="10A80D74" wp14:editId="1A18DBCE">
            <wp:extent cx="5760720" cy="615950"/>
            <wp:effectExtent l="0" t="0" r="0" b="0"/>
            <wp:docPr id="651144953" name="Obraz 65114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1340" name="Obraz 152682134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E5E868C" w14:textId="77777777" w:rsidR="000A55AD" w:rsidRPr="000A55AD" w:rsidRDefault="000A55AD" w:rsidP="000A55AD">
      <w:pPr>
        <w:spacing w:after="0" w:line="276" w:lineRule="auto"/>
        <w:rPr>
          <w:rFonts w:ascii="Cambria" w:eastAsia="Times New Roman" w:hAnsi="Cambria" w:cs="Times New Roman"/>
          <w:b/>
          <w:color w:val="FF0000"/>
          <w:sz w:val="24"/>
          <w:szCs w:val="24"/>
          <w:lang w:eastAsia="pl-PL"/>
        </w:rPr>
      </w:pPr>
    </w:p>
    <w:p w14:paraId="4B5C8266"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Załącznik nr 4 do umowy: Zakres danych nt. uczestników projektów współfinansowanych z EFS+ oraz podmiotów obejmowanych wsparciem gromadzonych w CST2021</w:t>
      </w:r>
    </w:p>
    <w:p w14:paraId="37035F38" w14:textId="77777777" w:rsidR="000A55AD" w:rsidRPr="000A55AD" w:rsidRDefault="000A55AD" w:rsidP="00CA1F9A">
      <w:pPr>
        <w:numPr>
          <w:ilvl w:val="0"/>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Uczestnicy:</w:t>
      </w:r>
    </w:p>
    <w:p w14:paraId="1768AADB" w14:textId="77777777" w:rsidR="000A55AD" w:rsidRPr="000A55AD" w:rsidRDefault="000A55AD" w:rsidP="00CA1F9A">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dane uczestnika (obywatelstwo, rodzaj uczestnika</w:t>
      </w:r>
      <w:r w:rsidRPr="000A55AD">
        <w:rPr>
          <w:rFonts w:ascii="Calibri" w:eastAsia="Calibri" w:hAnsi="Calibri" w:cs="Times New Roman"/>
          <w:bCs/>
          <w:color w:val="000000" w:themeColor="text1"/>
          <w:vertAlign w:val="superscript"/>
        </w:rPr>
        <w:footnoteReference w:id="22"/>
      </w:r>
      <w:r w:rsidRPr="000A55AD">
        <w:rPr>
          <w:rFonts w:ascii="Calibri" w:eastAsia="Calibri" w:hAnsi="Calibri" w:cs="Times New Roman"/>
          <w:bCs/>
          <w:color w:val="000000" w:themeColor="text1"/>
        </w:rPr>
        <w:t>, nazwa instytucji</w:t>
      </w:r>
      <w:r w:rsidRPr="000A55AD">
        <w:rPr>
          <w:rFonts w:ascii="Calibri" w:eastAsia="Calibri" w:hAnsi="Calibri" w:cs="Times New Roman"/>
          <w:bCs/>
          <w:color w:val="000000" w:themeColor="text1"/>
          <w:vertAlign w:val="superscript"/>
        </w:rPr>
        <w:footnoteReference w:id="23"/>
      </w:r>
      <w:r w:rsidRPr="000A55AD">
        <w:rPr>
          <w:rFonts w:ascii="Calibri" w:eastAsia="Calibri" w:hAnsi="Calibri" w:cs="Times New Roman"/>
          <w:bCs/>
          <w:color w:val="000000" w:themeColor="text1"/>
        </w:rPr>
        <w:t>, imię i nazwisko, PESEL, wiek w chwili przystąpienia do projektu, płeć, wykształcenie)</w:t>
      </w:r>
    </w:p>
    <w:p w14:paraId="256F604A" w14:textId="77777777" w:rsidR="000A55AD" w:rsidRPr="000A55AD" w:rsidRDefault="000A55AD" w:rsidP="00CA1F9A">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dane teleadresowe (kraj, województwo, powiat, gmina, miejscowość, kod pocztowy, obszar zamieszkania wg stopnia urbanizacji DEGURBA, tel. kontaktowy, adres e-mail)</w:t>
      </w:r>
    </w:p>
    <w:p w14:paraId="3CCDAA5C" w14:textId="77777777" w:rsidR="000A55AD" w:rsidRPr="000A55AD" w:rsidRDefault="000A55AD" w:rsidP="00CA1F9A">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 zakończeniu udziału w projekcie, zakończenie udziału osoby w projekcie zgodnie z zaplanowaną dla niej ścieżką uczestnictwa, rodzaj otrzymanego wsparcia, data założenia działalności gospodarczej)</w:t>
      </w:r>
    </w:p>
    <w:p w14:paraId="390D5D18" w14:textId="77777777" w:rsidR="000A55AD" w:rsidRPr="000A55AD" w:rsidRDefault="000A55AD" w:rsidP="00CA1F9A">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status uczestnika projektu (przynależność do mniejszości narodowej lub etnicznej, migrantów, obce pochodzenie, bezdomność i wykluczenie mieszkaniowe, niepełnosprawność)</w:t>
      </w:r>
    </w:p>
    <w:p w14:paraId="50B93B1C" w14:textId="77777777" w:rsidR="000A55AD" w:rsidRPr="000A55AD" w:rsidRDefault="000A55AD" w:rsidP="00CA1F9A">
      <w:pPr>
        <w:numPr>
          <w:ilvl w:val="0"/>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Podmioty objęte wsparciem:</w:t>
      </w:r>
    </w:p>
    <w:p w14:paraId="6D1D6F65" w14:textId="77777777" w:rsidR="000A55AD" w:rsidRPr="000A55AD" w:rsidRDefault="000A55AD" w:rsidP="00CA1F9A">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dane podstawowe (nazwa instytucji, NIP, typ instytucji)</w:t>
      </w:r>
    </w:p>
    <w:p w14:paraId="1D4767CF" w14:textId="77777777" w:rsidR="000A55AD" w:rsidRPr="000A55AD" w:rsidRDefault="000A55AD" w:rsidP="00CA1F9A">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dane teleadresowe (kraj, województwo, powiat, gmina, miejscowość, kod pocztowy, telefon kontaktowy, adres e-mail)</w:t>
      </w:r>
    </w:p>
    <w:p w14:paraId="57663C40" w14:textId="77777777" w:rsidR="000A55AD" w:rsidRPr="000A55AD" w:rsidRDefault="000A55AD" w:rsidP="000A55AD">
      <w:pPr>
        <w:spacing w:after="0" w:line="276" w:lineRule="auto"/>
        <w:rPr>
          <w:rFonts w:ascii="Cambria" w:eastAsia="Times New Roman" w:hAnsi="Cambria" w:cs="Times New Roman"/>
          <w:b/>
          <w:color w:val="FF0000"/>
          <w:sz w:val="24"/>
          <w:szCs w:val="24"/>
          <w:lang w:eastAsia="pl-PL"/>
        </w:rPr>
        <w:sectPr w:rsidR="000A55AD" w:rsidRPr="000A55AD" w:rsidSect="000A55AD">
          <w:footerReference w:type="default" r:id="rId11"/>
          <w:headerReference w:type="first" r:id="rId12"/>
          <w:pgSz w:w="11906" w:h="16838"/>
          <w:pgMar w:top="1417" w:right="1417" w:bottom="1417" w:left="1417" w:header="708" w:footer="708" w:gutter="0"/>
          <w:cols w:space="708"/>
          <w:titlePg/>
          <w:docGrid w:linePitch="299"/>
        </w:sectPr>
      </w:pPr>
      <w:r w:rsidRPr="000A55AD">
        <w:rPr>
          <w:rFonts w:ascii="Calibri" w:eastAsia="Calibri" w:hAnsi="Calibri" w:cs="Times New Roman"/>
          <w:bCs/>
          <w:color w:val="000000" w:themeColor="text1"/>
        </w:rPr>
        <w:t>szczegóły wsparcia (data rozpoczęcia i zakończenia udziału w projekcie, data rozpoczęcia udziału we wsparciu, fakt objęcia wsparciem pracowników instytucji, rodzaj przyznanego wsparcia)</w:t>
      </w:r>
    </w:p>
    <w:p w14:paraId="08224B1B" w14:textId="68AB70BD"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lastRenderedPageBreak/>
        <w:t xml:space="preserve">Tabela </w:t>
      </w:r>
      <w:r w:rsidRPr="000A55AD">
        <w:rPr>
          <w:rFonts w:ascii="Calibri" w:eastAsia="Calibri" w:hAnsi="Calibri" w:cs="Times New Roman"/>
          <w:bCs/>
          <w:color w:val="000000" w:themeColor="text1"/>
        </w:rPr>
        <w:fldChar w:fldCharType="begin"/>
      </w:r>
      <w:r w:rsidRPr="000A55AD">
        <w:rPr>
          <w:rFonts w:ascii="Calibri" w:eastAsia="Calibri" w:hAnsi="Calibri" w:cs="Times New Roman"/>
          <w:bCs/>
          <w:color w:val="000000" w:themeColor="text1"/>
        </w:rPr>
        <w:instrText xml:space="preserve"> SEQ Tabela \* ARABIC </w:instrText>
      </w:r>
      <w:r w:rsidRPr="000A55AD">
        <w:rPr>
          <w:rFonts w:ascii="Calibri" w:eastAsia="Calibri" w:hAnsi="Calibri" w:cs="Times New Roman"/>
          <w:bCs/>
          <w:color w:val="000000" w:themeColor="text1"/>
        </w:rPr>
        <w:fldChar w:fldCharType="separate"/>
      </w:r>
      <w:r w:rsidR="004E60C6">
        <w:rPr>
          <w:rFonts w:ascii="Calibri" w:eastAsia="Calibri" w:hAnsi="Calibri" w:cs="Times New Roman"/>
          <w:bCs/>
          <w:noProof/>
          <w:color w:val="000000" w:themeColor="text1"/>
        </w:rPr>
        <w:t>1</w:t>
      </w:r>
      <w:r w:rsidRPr="000A55AD">
        <w:rPr>
          <w:rFonts w:ascii="Calibri" w:eastAsia="Calibri" w:hAnsi="Calibri" w:cs="Times New Roman"/>
          <w:color w:val="000000" w:themeColor="text1"/>
        </w:rPr>
        <w:fldChar w:fldCharType="end"/>
      </w:r>
      <w:r w:rsidRPr="000A55AD">
        <w:rPr>
          <w:rFonts w:ascii="Calibri" w:eastAsia="Calibri" w:hAnsi="Calibri" w:cs="Times New Roman"/>
          <w:bCs/>
          <w:color w:val="000000" w:themeColor="text1"/>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Pr>
      <w:tblGrid>
        <w:gridCol w:w="2014"/>
        <w:gridCol w:w="4616"/>
        <w:gridCol w:w="2432"/>
      </w:tblGrid>
      <w:tr w:rsidR="000A55AD" w:rsidRPr="000A55AD" w14:paraId="38B9C17A" w14:textId="77777777" w:rsidTr="00467DCE">
        <w:tc>
          <w:tcPr>
            <w:tcW w:w="1111" w:type="pct"/>
            <w:tcBorders>
              <w:top w:val="single" w:sz="4" w:space="0" w:color="auto"/>
              <w:left w:val="single" w:sz="4" w:space="0" w:color="auto"/>
              <w:bottom w:val="single" w:sz="4" w:space="0" w:color="auto"/>
              <w:right w:val="single" w:sz="4" w:space="0" w:color="auto"/>
            </w:tcBorders>
            <w:hideMark/>
          </w:tcPr>
          <w:p w14:paraId="26A7F4D8"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1468D87D" w14:textId="77777777" w:rsidR="000A55AD" w:rsidRPr="000A55AD" w:rsidRDefault="000A55AD" w:rsidP="000A55AD">
            <w:pPr>
              <w:spacing w:line="276" w:lineRule="auto"/>
              <w:rPr>
                <w:rFonts w:ascii="Calibri" w:eastAsia="Calibri" w:hAnsi="Calibri" w:cs="Times New Roman"/>
                <w:bCs/>
                <w:color w:val="000000" w:themeColor="text1"/>
                <w:lang w:val="en-GB"/>
              </w:rPr>
            </w:pPr>
            <w:r w:rsidRPr="000A55AD">
              <w:rPr>
                <w:rFonts w:ascii="Calibri" w:eastAsia="Calibri" w:hAnsi="Calibri" w:cs="Times New Roman"/>
                <w:bCs/>
                <w:color w:val="000000" w:themeColor="text1"/>
              </w:rPr>
              <w:t>Nazwa wskaźnika</w:t>
            </w:r>
          </w:p>
        </w:tc>
        <w:tc>
          <w:tcPr>
            <w:tcW w:w="1342" w:type="pct"/>
            <w:tcBorders>
              <w:top w:val="single" w:sz="4" w:space="0" w:color="auto"/>
              <w:left w:val="single" w:sz="4" w:space="0" w:color="auto"/>
              <w:bottom w:val="single" w:sz="4" w:space="0" w:color="auto"/>
              <w:right w:val="single" w:sz="4" w:space="0" w:color="auto"/>
            </w:tcBorders>
            <w:hideMark/>
          </w:tcPr>
          <w:p w14:paraId="1545FAF8"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Właściwa populacja, dla której dane są zbierane</w:t>
            </w:r>
          </w:p>
        </w:tc>
      </w:tr>
      <w:tr w:rsidR="000A55AD" w:rsidRPr="000A55AD" w14:paraId="40F97415" w14:textId="77777777" w:rsidTr="00467DCE">
        <w:tc>
          <w:tcPr>
            <w:tcW w:w="1111" w:type="pct"/>
            <w:vMerge w:val="restart"/>
            <w:tcBorders>
              <w:top w:val="single" w:sz="4" w:space="0" w:color="auto"/>
              <w:left w:val="single" w:sz="4" w:space="0" w:color="auto"/>
              <w:bottom w:val="single" w:sz="4" w:space="0" w:color="auto"/>
              <w:right w:val="single" w:sz="4" w:space="0" w:color="auto"/>
            </w:tcBorders>
            <w:hideMark/>
          </w:tcPr>
          <w:p w14:paraId="494046CD"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41E90C60"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248C99EA"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Wszyscy uczestnicy projektów w celach szczegółowych a)-k)</w:t>
            </w:r>
          </w:p>
        </w:tc>
      </w:tr>
      <w:tr w:rsidR="000A55AD" w:rsidRPr="000A55AD" w14:paraId="3D71E8ED" w14:textId="77777777" w:rsidTr="00467DC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72DCF"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0BD5326C"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C1302"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174B55A4" w14:textId="77777777" w:rsidTr="00467DCE">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1A496"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1813FC31"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E9447"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0B2DB17B" w14:textId="77777777" w:rsidTr="00467DCE">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132FE"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54AE1FE0"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9B9E7"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6BF56753" w14:textId="77777777" w:rsidTr="00467DCE">
        <w:tc>
          <w:tcPr>
            <w:tcW w:w="1111" w:type="pct"/>
            <w:vMerge w:val="restart"/>
            <w:tcBorders>
              <w:top w:val="single" w:sz="4" w:space="0" w:color="auto"/>
              <w:left w:val="single" w:sz="4" w:space="0" w:color="auto"/>
              <w:bottom w:val="single" w:sz="4" w:space="0" w:color="auto"/>
              <w:right w:val="single" w:sz="4" w:space="0" w:color="auto"/>
            </w:tcBorders>
            <w:hideMark/>
          </w:tcPr>
          <w:p w14:paraId="72FE7800"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Wiek</w:t>
            </w:r>
          </w:p>
        </w:tc>
        <w:tc>
          <w:tcPr>
            <w:tcW w:w="2547" w:type="pct"/>
            <w:tcBorders>
              <w:top w:val="single" w:sz="4" w:space="0" w:color="auto"/>
              <w:left w:val="single" w:sz="4" w:space="0" w:color="auto"/>
              <w:bottom w:val="single" w:sz="4" w:space="0" w:color="auto"/>
              <w:right w:val="single" w:sz="4" w:space="0" w:color="auto"/>
            </w:tcBorders>
            <w:hideMark/>
          </w:tcPr>
          <w:p w14:paraId="274E7A4F"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8B6E82B"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Wszyscy uczestnicy projektów w celach szczegółowych a)-l)</w:t>
            </w:r>
          </w:p>
        </w:tc>
      </w:tr>
      <w:tr w:rsidR="000A55AD" w:rsidRPr="000A55AD" w14:paraId="7A1D1196"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4089D3B6"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028BD100"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DA559"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6610B302"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4838988F"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3E41838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FF396"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61587AE5" w14:textId="77777777" w:rsidTr="00467DCE">
        <w:tc>
          <w:tcPr>
            <w:tcW w:w="1111" w:type="pct"/>
            <w:vMerge w:val="restart"/>
            <w:tcBorders>
              <w:top w:val="single" w:sz="4" w:space="0" w:color="auto"/>
              <w:left w:val="single" w:sz="4" w:space="0" w:color="auto"/>
              <w:bottom w:val="single" w:sz="4" w:space="0" w:color="auto"/>
              <w:right w:val="single" w:sz="4" w:space="0" w:color="auto"/>
            </w:tcBorders>
            <w:hideMark/>
          </w:tcPr>
          <w:p w14:paraId="29B034C3"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lang w:val="en-AU"/>
              </w:rPr>
              <w:t>Pozio</w:t>
            </w:r>
            <w:r w:rsidRPr="000A55AD">
              <w:rPr>
                <w:rFonts w:ascii="Calibri" w:eastAsia="Calibri" w:hAnsi="Calibri" w:cs="Times New Roman"/>
                <w:bCs/>
                <w:color w:val="000000" w:themeColor="text1"/>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67E4D8EE"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5163163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Wszyscy uczestnicy projektów w celach szczegółowych a)-k)</w:t>
            </w:r>
          </w:p>
        </w:tc>
      </w:tr>
      <w:tr w:rsidR="000A55AD" w:rsidRPr="000A55AD" w14:paraId="4AD481EB"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1A6F9C81"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46D3B743"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A5A3C"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5E629AC4"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5588F135"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019A5A1F"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FFEE7"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0C86B2D5" w14:textId="77777777" w:rsidTr="00467DCE">
        <w:tc>
          <w:tcPr>
            <w:tcW w:w="1111" w:type="pct"/>
            <w:vMerge w:val="restart"/>
            <w:tcBorders>
              <w:top w:val="single" w:sz="4" w:space="0" w:color="auto"/>
              <w:left w:val="single" w:sz="4" w:space="0" w:color="auto"/>
              <w:bottom w:val="single" w:sz="4" w:space="0" w:color="auto"/>
              <w:right w:val="single" w:sz="4" w:space="0" w:color="auto"/>
            </w:tcBorders>
            <w:hideMark/>
          </w:tcPr>
          <w:p w14:paraId="07D8350D"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Inne cechy</w:t>
            </w:r>
          </w:p>
        </w:tc>
        <w:tc>
          <w:tcPr>
            <w:tcW w:w="2547" w:type="pct"/>
            <w:tcBorders>
              <w:top w:val="single" w:sz="4" w:space="0" w:color="auto"/>
              <w:left w:val="single" w:sz="4" w:space="0" w:color="auto"/>
              <w:bottom w:val="single" w:sz="4" w:space="0" w:color="auto"/>
              <w:right w:val="single" w:sz="4" w:space="0" w:color="auto"/>
            </w:tcBorders>
            <w:hideMark/>
          </w:tcPr>
          <w:p w14:paraId="0C77D572"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niepełnosprawnościami objętych wsparciem w programie</w:t>
            </w:r>
            <w:r w:rsidRPr="000A55AD">
              <w:rPr>
                <w:rFonts w:ascii="Calibri" w:eastAsia="Calibri" w:hAnsi="Calibri" w:cs="Times New Roman"/>
                <w:bCs/>
                <w:color w:val="000000" w:themeColor="text1"/>
                <w:vertAlign w:val="superscript"/>
              </w:rPr>
              <w:footnoteReference w:id="24"/>
            </w:r>
          </w:p>
        </w:tc>
        <w:tc>
          <w:tcPr>
            <w:tcW w:w="1342" w:type="pct"/>
            <w:vMerge w:val="restart"/>
            <w:tcBorders>
              <w:top w:val="single" w:sz="4" w:space="0" w:color="auto"/>
              <w:left w:val="single" w:sz="4" w:space="0" w:color="auto"/>
              <w:bottom w:val="single" w:sz="4" w:space="0" w:color="auto"/>
              <w:right w:val="single" w:sz="4" w:space="0" w:color="auto"/>
            </w:tcBorders>
            <w:hideMark/>
          </w:tcPr>
          <w:p w14:paraId="6C441FD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W zależności od wybranej metody zbierania danych </w:t>
            </w:r>
            <w:r w:rsidRPr="000A55AD">
              <w:rPr>
                <w:rFonts w:ascii="Calibri" w:eastAsia="Calibri" w:hAnsi="Calibri" w:cs="Times New Roman"/>
                <w:bCs/>
                <w:color w:val="000000" w:themeColor="text1"/>
              </w:rPr>
              <w:lastRenderedPageBreak/>
              <w:t xml:space="preserve">(od wszystkich uczestników/na podstawie wiarygodnych szacunków)  - dotyczy celów szczegółowych a)-l) - za wyjątkiem wskaźnika dot. Obszarów wiejskich, który nie dotyczy </w:t>
            </w:r>
            <w:proofErr w:type="spellStart"/>
            <w:r w:rsidRPr="000A55AD">
              <w:rPr>
                <w:rFonts w:ascii="Calibri" w:eastAsia="Calibri" w:hAnsi="Calibri" w:cs="Times New Roman"/>
                <w:bCs/>
                <w:color w:val="000000" w:themeColor="text1"/>
              </w:rPr>
              <w:t>cs</w:t>
            </w:r>
            <w:proofErr w:type="spellEnd"/>
            <w:r w:rsidRPr="000A55AD">
              <w:rPr>
                <w:rFonts w:ascii="Calibri" w:eastAsia="Calibri" w:hAnsi="Calibri" w:cs="Times New Roman"/>
                <w:bCs/>
                <w:color w:val="000000" w:themeColor="text1"/>
              </w:rPr>
              <w:t xml:space="preserve"> l).</w:t>
            </w:r>
          </w:p>
        </w:tc>
      </w:tr>
      <w:tr w:rsidR="000A55AD" w:rsidRPr="000A55AD" w14:paraId="1EAB279F"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2687578B"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313631E2"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48266"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3B052160"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271BCAD1"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7040756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533E7"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34B955C3"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4EDE2E79"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3CA9C68D"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należących do mniejszości, w tym społeczności marginalizowanych takich jak Romowie, objętych wsparciem w programie</w:t>
            </w:r>
            <w:r w:rsidRPr="000A55AD">
              <w:rPr>
                <w:rFonts w:ascii="Calibri" w:eastAsia="Calibri" w:hAnsi="Calibri" w:cs="Times New Roman"/>
                <w:bCs/>
                <w:color w:val="000000" w:themeColor="text1"/>
                <w:vertAlign w:val="superscript"/>
              </w:rPr>
              <w:footnoteReference w:id="25"/>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2ECF5"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154B0FF4"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451BDCC0"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58F09375"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w kryzysie bezdomności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5C3F3"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21B12A36" w14:textId="77777777" w:rsidTr="00467DCE">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FD2D6"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23385BB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pochodzących z obszarów wiejskich objętych wsparciem w programie</w:t>
            </w:r>
            <w:r w:rsidRPr="000A55AD">
              <w:rPr>
                <w:rFonts w:ascii="Calibri" w:eastAsia="Calibri" w:hAnsi="Calibri" w:cs="Times New Roman"/>
                <w:bCs/>
                <w:color w:val="000000" w:themeColor="text1"/>
                <w:vertAlign w:val="superscript"/>
              </w:rPr>
              <w:footnoteReference w:id="26"/>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384F9" w14:textId="77777777" w:rsidR="000A55AD" w:rsidRPr="000A55AD" w:rsidRDefault="000A55AD" w:rsidP="000A55AD">
            <w:pPr>
              <w:spacing w:after="0" w:line="276" w:lineRule="auto"/>
              <w:rPr>
                <w:rFonts w:ascii="Calibri" w:eastAsia="Calibri" w:hAnsi="Calibri" w:cs="Times New Roman"/>
                <w:bCs/>
                <w:color w:val="000000" w:themeColor="text1"/>
              </w:rPr>
            </w:pPr>
          </w:p>
        </w:tc>
      </w:tr>
    </w:tbl>
    <w:p w14:paraId="24AD26B8" w14:textId="77777777" w:rsidR="000A55AD" w:rsidRPr="000A55AD" w:rsidRDefault="000A55AD" w:rsidP="000A55AD">
      <w:pPr>
        <w:spacing w:line="276" w:lineRule="auto"/>
        <w:rPr>
          <w:rFonts w:ascii="Calibri" w:eastAsia="Calibri" w:hAnsi="Calibri" w:cs="Times New Roman"/>
          <w:bCs/>
          <w:color w:val="FF0000"/>
        </w:rPr>
      </w:pPr>
      <w:r w:rsidRPr="000A55AD">
        <w:rPr>
          <w:rFonts w:ascii="Calibri" w:eastAsia="Calibri" w:hAnsi="Calibri" w:cs="Times New Roman"/>
          <w:bCs/>
          <w:color w:val="FF0000"/>
        </w:rPr>
        <w:br w:type="page"/>
      </w:r>
    </w:p>
    <w:p w14:paraId="21B3372A" w14:textId="11A1081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lastRenderedPageBreak/>
        <w:t xml:space="preserve">Tabela </w:t>
      </w:r>
      <w:r w:rsidRPr="000A55AD">
        <w:rPr>
          <w:rFonts w:ascii="Calibri" w:eastAsia="Calibri" w:hAnsi="Calibri" w:cs="Times New Roman"/>
          <w:bCs/>
          <w:color w:val="000000" w:themeColor="text1"/>
        </w:rPr>
        <w:fldChar w:fldCharType="begin"/>
      </w:r>
      <w:r w:rsidRPr="000A55AD">
        <w:rPr>
          <w:rFonts w:ascii="Calibri" w:eastAsia="Calibri" w:hAnsi="Calibri" w:cs="Times New Roman"/>
          <w:bCs/>
          <w:color w:val="000000" w:themeColor="text1"/>
        </w:rPr>
        <w:instrText xml:space="preserve"> SEQ Tabela \* ARABIC </w:instrText>
      </w:r>
      <w:r w:rsidRPr="000A55AD">
        <w:rPr>
          <w:rFonts w:ascii="Calibri" w:eastAsia="Calibri" w:hAnsi="Calibri" w:cs="Times New Roman"/>
          <w:bCs/>
          <w:color w:val="000000" w:themeColor="text1"/>
        </w:rPr>
        <w:fldChar w:fldCharType="separate"/>
      </w:r>
      <w:r w:rsidR="004E60C6">
        <w:rPr>
          <w:rFonts w:ascii="Calibri" w:eastAsia="Calibri" w:hAnsi="Calibri" w:cs="Times New Roman"/>
          <w:bCs/>
          <w:noProof/>
          <w:color w:val="000000" w:themeColor="text1"/>
        </w:rPr>
        <w:t>2</w:t>
      </w:r>
      <w:r w:rsidRPr="000A55AD">
        <w:rPr>
          <w:rFonts w:ascii="Calibri" w:eastAsia="Calibri" w:hAnsi="Calibri" w:cs="Times New Roman"/>
          <w:color w:val="000000" w:themeColor="text1"/>
        </w:rPr>
        <w:fldChar w:fldCharType="end"/>
      </w:r>
      <w:r w:rsidRPr="000A55AD">
        <w:rPr>
          <w:rFonts w:ascii="Calibri" w:eastAsia="Calibri" w:hAnsi="Calibri" w:cs="Times New Roman"/>
          <w:bCs/>
          <w:color w:val="000000" w:themeColor="text1"/>
        </w:rPr>
        <w:t xml:space="preserve"> Wspólne wskaźniki rezultatu bezpośredniego raportowane według celu szczegółowego, kategorii regionu i płci (załącznik I do rozporządzenia EFS+) określające zakres danych dotyczących uczestników projektów</w:t>
      </w:r>
      <w:r w:rsidRPr="000A55AD">
        <w:rPr>
          <w:rFonts w:ascii="Calibri" w:eastAsia="Calibri" w:hAnsi="Calibri" w:cs="Times New Roman"/>
          <w:bCs/>
          <w:color w:val="000000" w:themeColor="text1"/>
          <w:vertAlign w:val="superscript"/>
        </w:rPr>
        <w:footnoteReference w:id="27"/>
      </w:r>
      <w:r w:rsidRPr="000A55AD">
        <w:rPr>
          <w:rFonts w:ascii="Calibri" w:eastAsia="Calibri" w:hAnsi="Calibri" w:cs="Times New Roman"/>
          <w:bCs/>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Pr>
      <w:tblGrid>
        <w:gridCol w:w="3973"/>
        <w:gridCol w:w="5089"/>
      </w:tblGrid>
      <w:tr w:rsidR="000A55AD" w:rsidRPr="000A55AD" w14:paraId="7BC05FA2"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73580352" w14:textId="77777777" w:rsidR="000A55AD" w:rsidRPr="000A55AD" w:rsidRDefault="000A55AD" w:rsidP="000A55AD">
            <w:pPr>
              <w:spacing w:line="276" w:lineRule="auto"/>
              <w:rPr>
                <w:rFonts w:ascii="Calibri" w:eastAsia="Calibri" w:hAnsi="Calibri" w:cs="Times New Roman"/>
                <w:bCs/>
                <w:color w:val="000000" w:themeColor="text1"/>
                <w:lang w:val="en-GB"/>
              </w:rPr>
            </w:pPr>
            <w:r w:rsidRPr="000A55AD">
              <w:rPr>
                <w:rFonts w:ascii="Calibri" w:eastAsia="Calibri" w:hAnsi="Calibri" w:cs="Times New Roman"/>
                <w:bCs/>
                <w:color w:val="000000" w:themeColor="text1"/>
              </w:rPr>
              <w:t>Nazwa wskaźnika</w:t>
            </w:r>
          </w:p>
        </w:tc>
        <w:tc>
          <w:tcPr>
            <w:tcW w:w="2808" w:type="pct"/>
            <w:tcBorders>
              <w:top w:val="single" w:sz="4" w:space="0" w:color="auto"/>
              <w:left w:val="single" w:sz="4" w:space="0" w:color="auto"/>
              <w:bottom w:val="single" w:sz="4" w:space="0" w:color="auto"/>
              <w:right w:val="single" w:sz="4" w:space="0" w:color="auto"/>
            </w:tcBorders>
            <w:hideMark/>
          </w:tcPr>
          <w:p w14:paraId="1284626B"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Właściwa populacja</w:t>
            </w:r>
          </w:p>
        </w:tc>
      </w:tr>
      <w:tr w:rsidR="000A55AD" w:rsidRPr="000A55AD" w14:paraId="74BC0C38"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1E21D5F8"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131A5859" w14:textId="77777777" w:rsidR="000A55AD" w:rsidRPr="000A55AD" w:rsidRDefault="000A55AD" w:rsidP="000A55AD">
            <w:pPr>
              <w:spacing w:line="276" w:lineRule="auto"/>
              <w:rPr>
                <w:rFonts w:ascii="Calibri" w:eastAsia="Calibri" w:hAnsi="Calibri" w:cs="Times New Roman"/>
                <w:bCs/>
                <w:color w:val="000000" w:themeColor="text1"/>
                <w:lang w:val="en-GB"/>
              </w:rPr>
            </w:pPr>
            <w:r w:rsidRPr="000A55AD">
              <w:rPr>
                <w:rFonts w:ascii="Calibri" w:eastAsia="Calibri" w:hAnsi="Calibri" w:cs="Times New Roman"/>
                <w:bCs/>
                <w:color w:val="000000" w:themeColor="text1"/>
              </w:rPr>
              <w:t>Osoby bierne zawodowo objęte wsparciem w programie</w:t>
            </w:r>
          </w:p>
        </w:tc>
      </w:tr>
      <w:tr w:rsidR="000A55AD" w:rsidRPr="000A55AD" w14:paraId="7B5268C5"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6D2DC1E4"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0F744A48"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Wszyscy uczestnicy, poza osobami kształcącymi lub szkolącymi się w momencie rozpoczęcia udziału we wsparciu </w:t>
            </w:r>
          </w:p>
        </w:tc>
      </w:tr>
      <w:tr w:rsidR="000A55AD" w:rsidRPr="000A55AD" w14:paraId="1663E281"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238A4BBF"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0B88B3BC" w14:textId="77777777" w:rsidR="000A55AD" w:rsidRPr="000A55AD" w:rsidRDefault="000A55AD" w:rsidP="000A55AD">
            <w:pPr>
              <w:spacing w:line="276" w:lineRule="auto"/>
              <w:rPr>
                <w:rFonts w:ascii="Calibri" w:eastAsia="Calibri" w:hAnsi="Calibri" w:cs="Times New Roman"/>
                <w:bCs/>
                <w:color w:val="000000" w:themeColor="text1"/>
                <w:lang w:val="en-GB"/>
              </w:rPr>
            </w:pPr>
            <w:r w:rsidRPr="000A55AD">
              <w:rPr>
                <w:rFonts w:ascii="Calibri" w:eastAsia="Calibri" w:hAnsi="Calibri" w:cs="Times New Roman"/>
                <w:bCs/>
                <w:color w:val="000000" w:themeColor="text1"/>
              </w:rPr>
              <w:t>Wszyscy uczestnicy</w:t>
            </w:r>
          </w:p>
        </w:tc>
      </w:tr>
      <w:tr w:rsidR="000A55AD" w:rsidRPr="000A55AD" w14:paraId="6BAD6C50"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10F532FA"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29B15892" w14:textId="77777777" w:rsidR="000A55AD" w:rsidRPr="000A55AD" w:rsidRDefault="000A55AD" w:rsidP="00CA1F9A">
            <w:pPr>
              <w:numPr>
                <w:ilvl w:val="0"/>
                <w:numId w:val="54"/>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bezrobotnych, w tym długotrwale bezrobotnych, objętych wsparciem w programie</w:t>
            </w:r>
          </w:p>
          <w:p w14:paraId="139F91EA" w14:textId="77777777" w:rsidR="000A55AD" w:rsidRPr="000A55AD" w:rsidRDefault="000A55AD" w:rsidP="00CA1F9A">
            <w:pPr>
              <w:numPr>
                <w:ilvl w:val="0"/>
                <w:numId w:val="54"/>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biernych zawodowo objętych wsparciem w programie</w:t>
            </w:r>
          </w:p>
        </w:tc>
      </w:tr>
    </w:tbl>
    <w:p w14:paraId="77211CA4" w14:textId="77777777" w:rsidR="000A55AD" w:rsidRPr="000A55AD" w:rsidRDefault="000A55AD" w:rsidP="000A55AD">
      <w:pPr>
        <w:spacing w:line="276" w:lineRule="auto"/>
        <w:rPr>
          <w:rFonts w:ascii="Calibri" w:eastAsia="Calibri" w:hAnsi="Calibri" w:cs="Times New Roman"/>
          <w:bCs/>
          <w:color w:val="FF0000"/>
        </w:rPr>
      </w:pPr>
    </w:p>
    <w:p w14:paraId="4C54A8DA" w14:textId="77777777" w:rsidR="000A55AD" w:rsidRPr="000A55AD" w:rsidRDefault="000A55AD" w:rsidP="000A55AD">
      <w:pPr>
        <w:spacing w:line="276" w:lineRule="auto"/>
        <w:rPr>
          <w:rFonts w:ascii="Calibri" w:eastAsia="Calibri" w:hAnsi="Calibri" w:cs="Times New Roman"/>
          <w:bCs/>
          <w:color w:val="FF0000"/>
        </w:rPr>
      </w:pPr>
    </w:p>
    <w:p w14:paraId="66DE94FA" w14:textId="77777777" w:rsidR="000A55AD" w:rsidRPr="000A55AD" w:rsidRDefault="000A55AD" w:rsidP="000A55AD">
      <w:pPr>
        <w:spacing w:line="276" w:lineRule="auto"/>
        <w:rPr>
          <w:rFonts w:ascii="Calibri" w:eastAsia="Calibri" w:hAnsi="Calibri" w:cs="Times New Roman"/>
          <w:bCs/>
          <w:color w:val="FF0000"/>
        </w:rPr>
      </w:pPr>
    </w:p>
    <w:p w14:paraId="0406163D" w14:textId="77777777" w:rsidR="000A55AD" w:rsidRPr="000A55AD" w:rsidRDefault="000A55AD" w:rsidP="000A55AD">
      <w:pPr>
        <w:spacing w:line="276" w:lineRule="auto"/>
        <w:rPr>
          <w:rFonts w:ascii="Calibri" w:eastAsia="Calibri" w:hAnsi="Calibri" w:cs="Times New Roman"/>
          <w:color w:val="FF0000"/>
        </w:rPr>
      </w:pPr>
    </w:p>
    <w:p w14:paraId="788FC659" w14:textId="77777777" w:rsidR="000A55AD" w:rsidRPr="000A55AD" w:rsidRDefault="000A55AD" w:rsidP="000A55AD">
      <w:pPr>
        <w:spacing w:line="276" w:lineRule="auto"/>
        <w:rPr>
          <w:rFonts w:ascii="Calibri" w:eastAsia="Calibri" w:hAnsi="Calibri" w:cs="Times New Roman"/>
        </w:rPr>
      </w:pPr>
    </w:p>
    <w:p w14:paraId="3EB93A45" w14:textId="77777777" w:rsidR="000A55AD" w:rsidRPr="000A55AD" w:rsidRDefault="000A55AD" w:rsidP="000A55AD">
      <w:pPr>
        <w:spacing w:line="276" w:lineRule="auto"/>
        <w:rPr>
          <w:rFonts w:ascii="Calibri" w:eastAsia="Calibri" w:hAnsi="Calibri" w:cs="Times New Roman"/>
        </w:rPr>
      </w:pPr>
    </w:p>
    <w:p w14:paraId="62FD3F4F" w14:textId="77777777" w:rsidR="000A55AD" w:rsidRPr="000A55AD" w:rsidRDefault="000A55AD" w:rsidP="000A55AD">
      <w:pPr>
        <w:spacing w:line="276" w:lineRule="auto"/>
        <w:rPr>
          <w:rFonts w:ascii="Calibri" w:eastAsia="Calibri" w:hAnsi="Calibri" w:cs="Times New Roman"/>
        </w:rPr>
      </w:pPr>
    </w:p>
    <w:p w14:paraId="2872962A" w14:textId="77777777" w:rsidR="000A55AD" w:rsidRPr="000A55AD" w:rsidRDefault="000A55AD" w:rsidP="000A55AD">
      <w:pPr>
        <w:spacing w:line="276" w:lineRule="auto"/>
        <w:rPr>
          <w:rFonts w:ascii="Calibri" w:eastAsia="Calibri" w:hAnsi="Calibri" w:cs="Times New Roman"/>
        </w:rPr>
      </w:pPr>
    </w:p>
    <w:p w14:paraId="4EF78247" w14:textId="77777777" w:rsidR="000A55AD" w:rsidRPr="000A55AD" w:rsidRDefault="000A55AD" w:rsidP="000A55AD">
      <w:pPr>
        <w:spacing w:line="276" w:lineRule="auto"/>
        <w:rPr>
          <w:rFonts w:ascii="Calibri" w:eastAsia="Calibri" w:hAnsi="Calibri" w:cs="Times New Roman"/>
        </w:rPr>
      </w:pPr>
    </w:p>
    <w:p w14:paraId="084DC067" w14:textId="77777777" w:rsidR="000A55AD" w:rsidRPr="000A55AD" w:rsidRDefault="000A55AD" w:rsidP="000A55AD">
      <w:pPr>
        <w:spacing w:line="276" w:lineRule="auto"/>
        <w:rPr>
          <w:rFonts w:ascii="Calibri" w:eastAsia="Calibri" w:hAnsi="Calibri" w:cs="Times New Roman"/>
        </w:rPr>
      </w:pPr>
    </w:p>
    <w:p w14:paraId="29DAE465" w14:textId="77777777" w:rsidR="000A55AD" w:rsidRPr="000A55AD" w:rsidRDefault="000A55AD" w:rsidP="000A55AD">
      <w:pPr>
        <w:spacing w:line="276" w:lineRule="auto"/>
        <w:rPr>
          <w:rFonts w:ascii="Calibri" w:eastAsia="Calibri" w:hAnsi="Calibri" w:cs="Times New Roman"/>
        </w:rPr>
      </w:pPr>
    </w:p>
    <w:p w14:paraId="4D78BA47" w14:textId="77777777" w:rsidR="000A55AD" w:rsidRPr="000A55AD" w:rsidRDefault="000A55AD" w:rsidP="000A55AD">
      <w:pPr>
        <w:spacing w:line="276" w:lineRule="auto"/>
        <w:rPr>
          <w:rFonts w:ascii="Calibri" w:eastAsia="Calibri" w:hAnsi="Calibri" w:cs="Times New Roman"/>
        </w:rPr>
      </w:pPr>
    </w:p>
    <w:p w14:paraId="2B8F097D" w14:textId="77777777" w:rsidR="000A55AD" w:rsidRPr="000A55AD" w:rsidRDefault="000A55AD" w:rsidP="000A55AD">
      <w:pPr>
        <w:spacing w:line="276" w:lineRule="auto"/>
        <w:rPr>
          <w:rFonts w:ascii="Calibri" w:eastAsia="Calibri" w:hAnsi="Calibri" w:cs="Times New Roman"/>
        </w:rPr>
      </w:pPr>
    </w:p>
    <w:p w14:paraId="296BD621" w14:textId="77777777" w:rsidR="000A55AD" w:rsidRPr="000A55AD" w:rsidRDefault="000A55AD" w:rsidP="000A55AD">
      <w:pPr>
        <w:rPr>
          <w:rFonts w:ascii="Calibri" w:eastAsia="Calibri" w:hAnsi="Calibri" w:cs="Times New Roman"/>
        </w:rPr>
      </w:pPr>
      <w:r w:rsidRPr="000A55AD">
        <w:rPr>
          <w:rFonts w:ascii="Calibri" w:eastAsia="Calibri" w:hAnsi="Calibri" w:cs="Times New Roman"/>
        </w:rPr>
        <w:br w:type="page"/>
      </w:r>
    </w:p>
    <w:p w14:paraId="29028209" w14:textId="77777777" w:rsidR="000A55AD" w:rsidRPr="000A55AD" w:rsidRDefault="000A55AD" w:rsidP="000A55AD">
      <w:pPr>
        <w:spacing w:after="240" w:line="276" w:lineRule="auto"/>
        <w:rPr>
          <w:rFonts w:ascii="Calibri" w:eastAsia="Calibri" w:hAnsi="Calibri" w:cs="Times New Roman"/>
        </w:rPr>
      </w:pPr>
      <w:r w:rsidRPr="000A55AD">
        <w:rPr>
          <w:noProof/>
        </w:rPr>
        <w:lastRenderedPageBreak/>
        <w:drawing>
          <wp:inline distT="0" distB="0" distL="0" distR="0" wp14:anchorId="46B53E4F" wp14:editId="322439B0">
            <wp:extent cx="5760720" cy="615950"/>
            <wp:effectExtent l="0" t="0" r="0" b="0"/>
            <wp:docPr id="15268213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1340" name="Obraz 152682134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60436923"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Załącznik nr 5 do umowy: Podstawowe obowiązki beneficjenta programu Fundusze Europejskie dla Podlaskiego 2021-2027 w zakresie informacji i promocji</w:t>
      </w:r>
    </w:p>
    <w:p w14:paraId="152543B3" w14:textId="77777777" w:rsidR="000A55AD" w:rsidRPr="000A55AD" w:rsidRDefault="000A55AD" w:rsidP="00CA1F9A">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Jak oznaczać dokumenty i działania informacyjno-promocyjne w projek</w:t>
      </w:r>
      <w:r w:rsidRPr="000A55AD">
        <w:rPr>
          <w:rFonts w:ascii="Calibri" w:eastAsia="Calibri" w:hAnsi="Calibri" w:cs="Times New Roman"/>
          <w:b/>
          <w:bCs/>
          <w:iCs/>
        </w:rPr>
        <w:t>cie</w:t>
      </w:r>
      <w:r w:rsidRPr="000A55AD">
        <w:rPr>
          <w:rFonts w:ascii="Calibri" w:eastAsia="Calibri" w:hAnsi="Calibri" w:cs="Times New Roman"/>
          <w:b/>
          <w:bCs/>
          <w:iCs/>
          <w:lang w:val="x-none"/>
        </w:rPr>
        <w:t>?</w:t>
      </w:r>
    </w:p>
    <w:p w14:paraId="51A2F7A7"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403A266" w14:textId="77777777" w:rsidR="000A55AD" w:rsidRPr="000A55AD" w:rsidRDefault="000A55AD" w:rsidP="00CA1F9A">
      <w:pPr>
        <w:numPr>
          <w:ilvl w:val="1"/>
          <w:numId w:val="61"/>
        </w:numPr>
        <w:tabs>
          <w:tab w:val="num" w:pos="426"/>
        </w:tabs>
        <w:spacing w:after="240" w:line="276" w:lineRule="auto"/>
        <w:ind w:left="567"/>
        <w:rPr>
          <w:rFonts w:ascii="Calibri" w:eastAsia="Calibri" w:hAnsi="Calibri" w:cs="Times New Roman"/>
          <w:b/>
          <w:bCs/>
        </w:rPr>
      </w:pPr>
      <w:r w:rsidRPr="000A55AD">
        <w:rPr>
          <w:rFonts w:ascii="Calibri" w:eastAsia="Calibri" w:hAnsi="Calibri" w:cs="Times New Roman"/>
          <w:b/>
          <w:bCs/>
        </w:rPr>
        <w:t>Jakie znaki graficzne należy umieścić?</w:t>
      </w:r>
    </w:p>
    <w:p w14:paraId="4A7A1000"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Oznaczenie projektu finansowanego w ramach programu Fundusze Europejskie dla Podlaskiego musi zawierać następujące zestawienie znaków:</w:t>
      </w:r>
    </w:p>
    <w:p w14:paraId="47C4AE09"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noProof/>
        </w:rPr>
        <w:drawing>
          <wp:inline distT="0" distB="0" distL="0" distR="0" wp14:anchorId="32C5D860" wp14:editId="47941292">
            <wp:extent cx="5753100" cy="617220"/>
            <wp:effectExtent l="0" t="0" r="0" b="0"/>
            <wp:docPr id="175717498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710961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617220"/>
                    </a:xfrm>
                    <a:prstGeom prst="rect">
                      <a:avLst/>
                    </a:prstGeom>
                    <a:noFill/>
                    <a:ln>
                      <a:noFill/>
                    </a:ln>
                  </pic:spPr>
                </pic:pic>
              </a:graphicData>
            </a:graphic>
          </wp:inline>
        </w:drawing>
      </w:r>
    </w:p>
    <w:p w14:paraId="5F556789" w14:textId="77777777" w:rsidR="000A55AD" w:rsidRPr="000A55AD" w:rsidRDefault="000A55AD" w:rsidP="00CA1F9A">
      <w:pPr>
        <w:numPr>
          <w:ilvl w:val="1"/>
          <w:numId w:val="61"/>
        </w:numPr>
        <w:spacing w:after="240" w:line="276" w:lineRule="auto"/>
        <w:ind w:left="567"/>
        <w:rPr>
          <w:rFonts w:ascii="Calibri" w:eastAsia="Calibri" w:hAnsi="Calibri" w:cs="Times New Roman"/>
          <w:b/>
          <w:bCs/>
        </w:rPr>
      </w:pPr>
      <w:r w:rsidRPr="000A55AD">
        <w:rPr>
          <w:rFonts w:ascii="Calibri" w:eastAsia="Calibri" w:hAnsi="Calibri" w:cs="Times New Roman"/>
          <w:b/>
          <w:bCs/>
        </w:rPr>
        <w:t xml:space="preserve"> Liczba znaków w zestawieniu</w:t>
      </w:r>
    </w:p>
    <w:p w14:paraId="6A71CB8F"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Liczba znaków w zestawieniu (tzn. w jednej linii) </w:t>
      </w:r>
      <w:r w:rsidRPr="000A55AD">
        <w:rPr>
          <w:rFonts w:ascii="Calibri" w:eastAsia="Calibri" w:hAnsi="Calibri" w:cs="Times New Roman"/>
          <w:b/>
          <w:bCs/>
        </w:rPr>
        <w:t>nie może przekraczać czterech znaków</w:t>
      </w:r>
      <w:r w:rsidRPr="000A55AD">
        <w:rPr>
          <w:rFonts w:ascii="Calibri" w:eastAsia="Calibri" w:hAnsi="Calibri" w:cs="Times New Roman"/>
          <w:b/>
          <w:bCs/>
          <w:vertAlign w:val="superscript"/>
        </w:rPr>
        <w:footnoteReference w:id="28"/>
      </w:r>
      <w:r w:rsidRPr="000A55AD">
        <w:rPr>
          <w:rFonts w:ascii="Calibri" w:eastAsia="Calibri" w:hAnsi="Calibri" w:cs="Times New Roman"/>
        </w:rPr>
        <w:t>, łącznie ze znakami FE, znakiem barw RP, znakiem UE i oficjalnym logo województwa. Do powyższych znaków w zestawieniu nie można dodać żadnego dodatkowego znaku.</w:t>
      </w:r>
    </w:p>
    <w:p w14:paraId="2A9B1028"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Nie można</w:t>
      </w:r>
      <w:r w:rsidRPr="000A55AD">
        <w:rPr>
          <w:rFonts w:ascii="Calibri" w:eastAsia="Calibri" w:hAnsi="Calibri" w:cs="Times New Roman"/>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19C794E4"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Uwaga! Jeśli na dokumencie lub na materiale występują inne znaki dodatkowe (logo), to nie mogą być one większe (mierzone wysokością lub szerokością) od flagi (symbolu) Unii Europejskiej.</w:t>
      </w:r>
    </w:p>
    <w:p w14:paraId="18A7B7D0" w14:textId="77777777" w:rsidR="000A55AD" w:rsidRPr="000A55AD" w:rsidRDefault="000A55AD" w:rsidP="00CA1F9A">
      <w:pPr>
        <w:numPr>
          <w:ilvl w:val="0"/>
          <w:numId w:val="61"/>
        </w:numPr>
        <w:spacing w:after="240" w:line="276" w:lineRule="auto"/>
        <w:ind w:left="426"/>
        <w:rPr>
          <w:rFonts w:ascii="Calibri" w:eastAsia="Calibri" w:hAnsi="Calibri" w:cs="Times New Roman"/>
          <w:b/>
          <w:bCs/>
          <w:iCs/>
        </w:rPr>
      </w:pPr>
      <w:r w:rsidRPr="000A55AD">
        <w:rPr>
          <w:rFonts w:ascii="Calibri" w:eastAsia="Calibri" w:hAnsi="Calibri" w:cs="Times New Roman"/>
          <w:b/>
          <w:bCs/>
          <w:iCs/>
          <w:lang w:val="x-none"/>
        </w:rPr>
        <w:t>Jak oznaczać miejsce projektu?</w:t>
      </w:r>
      <w:r w:rsidRPr="000A55AD">
        <w:rPr>
          <w:rFonts w:ascii="Calibri" w:eastAsia="Calibri" w:hAnsi="Calibri" w:cs="Times New Roman"/>
          <w:b/>
          <w:bCs/>
          <w:iCs/>
        </w:rPr>
        <w:t xml:space="preserve"> Tablice i plakaty.</w:t>
      </w:r>
    </w:p>
    <w:p w14:paraId="754356E3" w14:textId="77777777" w:rsidR="000A55AD" w:rsidRPr="000A55AD" w:rsidRDefault="000A55AD" w:rsidP="000A55AD">
      <w:pPr>
        <w:spacing w:after="240" w:line="276" w:lineRule="auto"/>
        <w:rPr>
          <w:rFonts w:ascii="Calibri" w:eastAsia="Calibri" w:hAnsi="Calibri" w:cs="Times New Roman"/>
          <w:b/>
          <w:bCs/>
        </w:rPr>
      </w:pPr>
      <w:r w:rsidRPr="000A55AD">
        <w:rPr>
          <w:rFonts w:ascii="Calibri" w:eastAsia="Calibri" w:hAnsi="Calibri" w:cs="Times New Roman"/>
        </w:rPr>
        <w:t xml:space="preserve">Twoje obowiązki związane z oznaczaniem miejsca realizacji projektu zależą od rodzaju projektu oraz wysokości dofinansowania projektu. Zarówno tablice, jak i plakaty, muszą znajdować się </w:t>
      </w:r>
      <w:r w:rsidRPr="000A55AD">
        <w:rPr>
          <w:rFonts w:ascii="Calibri" w:eastAsia="Calibri" w:hAnsi="Calibri" w:cs="Times New Roman"/>
          <w:b/>
          <w:bCs/>
        </w:rPr>
        <w:t>w miejscu dobrze widocznym.</w:t>
      </w:r>
    </w:p>
    <w:p w14:paraId="336948BD" w14:textId="77777777" w:rsidR="000A55AD" w:rsidRPr="000A55AD" w:rsidRDefault="000A55AD" w:rsidP="00CA1F9A">
      <w:pPr>
        <w:numPr>
          <w:ilvl w:val="1"/>
          <w:numId w:val="61"/>
        </w:numPr>
        <w:tabs>
          <w:tab w:val="num" w:pos="426"/>
        </w:tabs>
        <w:spacing w:after="240" w:line="276" w:lineRule="auto"/>
        <w:ind w:left="567"/>
        <w:rPr>
          <w:rFonts w:ascii="Calibri" w:eastAsia="Calibri" w:hAnsi="Calibri" w:cs="Times New Roman"/>
          <w:b/>
          <w:bCs/>
        </w:rPr>
      </w:pPr>
      <w:r w:rsidRPr="000A55AD">
        <w:rPr>
          <w:rFonts w:ascii="Calibri" w:eastAsia="Calibri" w:hAnsi="Calibri" w:cs="Times New Roman"/>
          <w:b/>
          <w:bCs/>
        </w:rPr>
        <w:t>Tablice informacyjne</w:t>
      </w:r>
    </w:p>
    <w:p w14:paraId="69184151" w14:textId="77777777" w:rsidR="000A55AD" w:rsidRPr="000A55AD" w:rsidRDefault="000A55AD" w:rsidP="00CA1F9A">
      <w:pPr>
        <w:numPr>
          <w:ilvl w:val="2"/>
          <w:numId w:val="61"/>
        </w:numPr>
        <w:spacing w:after="240" w:line="276" w:lineRule="auto"/>
        <w:rPr>
          <w:rFonts w:ascii="Calibri" w:eastAsia="Calibri" w:hAnsi="Calibri" w:cs="Times New Roman"/>
          <w:lang w:val="x-none"/>
        </w:rPr>
      </w:pPr>
      <w:r w:rsidRPr="000A55AD">
        <w:rPr>
          <w:rFonts w:ascii="Calibri" w:eastAsia="Calibri" w:hAnsi="Calibri" w:cs="Times New Roman"/>
          <w:b/>
          <w:bCs/>
          <w:lang w:val="x-none"/>
        </w:rPr>
        <w:lastRenderedPageBreak/>
        <w:t>Jak powinna wyglądać tablica informacyjna?</w:t>
      </w:r>
    </w:p>
    <w:p w14:paraId="628EA547"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Tablica musi zawierać:</w:t>
      </w:r>
    </w:p>
    <w:p w14:paraId="1567815E" w14:textId="77777777" w:rsidR="000A55AD" w:rsidRPr="000A55AD" w:rsidRDefault="000A55AD" w:rsidP="00CA1F9A">
      <w:pPr>
        <w:numPr>
          <w:ilvl w:val="0"/>
          <w:numId w:val="62"/>
        </w:numPr>
        <w:spacing w:after="240" w:line="276" w:lineRule="auto"/>
        <w:rPr>
          <w:rFonts w:ascii="Calibri" w:eastAsia="Calibri" w:hAnsi="Calibri" w:cs="Times New Roman"/>
        </w:rPr>
      </w:pPr>
      <w:r w:rsidRPr="000A55AD">
        <w:rPr>
          <w:rFonts w:ascii="Calibri" w:eastAsia="Calibri" w:hAnsi="Calibri" w:cs="Times New Roman"/>
        </w:rPr>
        <w:t>znak FE, znak UE oraz oficjalne logo promocyjne województwa podlaskiego</w:t>
      </w:r>
    </w:p>
    <w:p w14:paraId="3EDAAE31" w14:textId="77777777" w:rsidR="000A55AD" w:rsidRPr="000A55AD" w:rsidRDefault="000A55AD" w:rsidP="00CA1F9A">
      <w:pPr>
        <w:numPr>
          <w:ilvl w:val="0"/>
          <w:numId w:val="62"/>
        </w:numPr>
        <w:spacing w:after="240" w:line="276" w:lineRule="auto"/>
        <w:rPr>
          <w:rFonts w:ascii="Calibri" w:eastAsia="Calibri" w:hAnsi="Calibri" w:cs="Times New Roman"/>
        </w:rPr>
      </w:pPr>
      <w:r w:rsidRPr="000A55AD">
        <w:rPr>
          <w:rFonts w:ascii="Calibri" w:eastAsia="Calibri" w:hAnsi="Calibri" w:cs="Times New Roman"/>
        </w:rPr>
        <w:t>nazwę beneficjenta,</w:t>
      </w:r>
    </w:p>
    <w:p w14:paraId="66596CBC" w14:textId="77777777" w:rsidR="000A55AD" w:rsidRPr="000A55AD" w:rsidRDefault="000A55AD" w:rsidP="00CA1F9A">
      <w:pPr>
        <w:numPr>
          <w:ilvl w:val="0"/>
          <w:numId w:val="62"/>
        </w:numPr>
        <w:spacing w:after="240" w:line="276" w:lineRule="auto"/>
        <w:rPr>
          <w:rFonts w:ascii="Calibri" w:eastAsia="Calibri" w:hAnsi="Calibri" w:cs="Times New Roman"/>
        </w:rPr>
      </w:pPr>
      <w:r w:rsidRPr="000A55AD">
        <w:rPr>
          <w:rFonts w:ascii="Calibri" w:eastAsia="Calibri" w:hAnsi="Calibri" w:cs="Times New Roman"/>
        </w:rPr>
        <w:t>tytuł projektu,</w:t>
      </w:r>
    </w:p>
    <w:p w14:paraId="0FAD4776" w14:textId="77777777" w:rsidR="000A55AD" w:rsidRPr="000A55AD" w:rsidRDefault="000A55AD" w:rsidP="00CA1F9A">
      <w:pPr>
        <w:numPr>
          <w:ilvl w:val="0"/>
          <w:numId w:val="62"/>
        </w:numPr>
        <w:spacing w:after="240" w:line="276" w:lineRule="auto"/>
        <w:rPr>
          <w:rFonts w:ascii="Calibri" w:eastAsia="Calibri" w:hAnsi="Calibri" w:cs="Times New Roman"/>
        </w:rPr>
      </w:pPr>
      <w:r w:rsidRPr="000A55AD">
        <w:rPr>
          <w:rFonts w:ascii="Calibri" w:eastAsia="Calibri" w:hAnsi="Calibri" w:cs="Times New Roman"/>
        </w:rPr>
        <w:t xml:space="preserve">adres portalu </w:t>
      </w:r>
      <w:hyperlink r:id="rId14" w:history="1">
        <w:r w:rsidRPr="000A55AD">
          <w:rPr>
            <w:rFonts w:ascii="Calibri" w:eastAsia="Calibri" w:hAnsi="Calibri" w:cs="Times New Roman"/>
            <w:color w:val="0563C1" w:themeColor="hyperlink"/>
            <w:u w:val="single"/>
          </w:rPr>
          <w:t>www.mapadotacji.gov.pl</w:t>
        </w:r>
      </w:hyperlink>
      <w:r w:rsidRPr="000A55AD">
        <w:rPr>
          <w:rFonts w:ascii="Calibri" w:eastAsia="Calibri" w:hAnsi="Calibri" w:cs="Times New Roman"/>
        </w:rPr>
        <w:t>.</w:t>
      </w:r>
    </w:p>
    <w:p w14:paraId="059B2135" w14:textId="77777777" w:rsidR="000A55AD" w:rsidRPr="000A55AD" w:rsidRDefault="000A55AD" w:rsidP="000A55AD">
      <w:pPr>
        <w:spacing w:after="240" w:line="276" w:lineRule="auto"/>
        <w:rPr>
          <w:rFonts w:ascii="Calibri" w:eastAsia="Calibri" w:hAnsi="Calibri" w:cs="Times New Roman"/>
        </w:rPr>
      </w:pPr>
    </w:p>
    <w:p w14:paraId="2B55AF98"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Wzór tablicy dla programu Fundusze Europejskie dla Podlaskiego: </w:t>
      </w:r>
    </w:p>
    <w:p w14:paraId="113E1CAF"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noProof/>
        </w:rPr>
        <w:drawing>
          <wp:inline distT="0" distB="0" distL="0" distR="0" wp14:anchorId="11C144D1" wp14:editId="3E79B103">
            <wp:extent cx="5356860" cy="2438400"/>
            <wp:effectExtent l="0" t="0" r="0" b="0"/>
            <wp:docPr id="93395223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77225438"/>
                    <pic:cNvPicPr>
                      <a:picLocks noChangeAspect="1" noChangeArrowheads="1"/>
                    </pic:cNvPicPr>
                  </pic:nvPicPr>
                  <pic:blipFill>
                    <a:blip r:embed="rId15" cstate="print">
                      <a:extLst>
                        <a:ext uri="{28A0092B-C50C-407E-A947-70E740481C1C}">
                          <a14:useLocalDpi xmlns:a14="http://schemas.microsoft.com/office/drawing/2010/main" val="0"/>
                        </a:ext>
                      </a:extLst>
                    </a:blip>
                    <a:srcRect t="8572" b="10100"/>
                    <a:stretch>
                      <a:fillRect/>
                    </a:stretch>
                  </pic:blipFill>
                  <pic:spPr bwMode="auto">
                    <a:xfrm>
                      <a:off x="0" y="0"/>
                      <a:ext cx="5356860" cy="2438400"/>
                    </a:xfrm>
                    <a:prstGeom prst="rect">
                      <a:avLst/>
                    </a:prstGeom>
                    <a:noFill/>
                    <a:ln>
                      <a:noFill/>
                    </a:ln>
                  </pic:spPr>
                </pic:pic>
              </a:graphicData>
            </a:graphic>
          </wp:inline>
        </w:drawing>
      </w:r>
    </w:p>
    <w:p w14:paraId="16DF1D79"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Projekty tablic są przygotowane w trzech wymiarach: 80/40, 120/60 i 240/120 cm.</w:t>
      </w:r>
    </w:p>
    <w:p w14:paraId="087A71C5" w14:textId="77777777" w:rsidR="000A55AD" w:rsidRPr="000A55AD" w:rsidRDefault="000A55AD" w:rsidP="000A55AD">
      <w:pPr>
        <w:spacing w:after="240" w:line="276" w:lineRule="auto"/>
        <w:rPr>
          <w:rFonts w:ascii="Calibri" w:eastAsia="Calibri" w:hAnsi="Calibri" w:cs="Times New Roman"/>
          <w:b/>
        </w:rPr>
      </w:pPr>
      <w:r w:rsidRPr="000A55AD">
        <w:rPr>
          <w:rFonts w:ascii="Calibri" w:eastAsia="Calibri" w:hAnsi="Calibri" w:cs="Times New Roman"/>
          <w:b/>
        </w:rPr>
        <w:t xml:space="preserve">UWAGA: Wzór tablic informacyjnych jest obowiązkowy, tzn. nie można go modyfikować, dodawać/usuwać znaków, poza uzupełnianiem treści we wskazanych polach. </w:t>
      </w:r>
    </w:p>
    <w:p w14:paraId="5C6B38A1" w14:textId="77777777" w:rsidR="000A55AD" w:rsidRPr="000A55AD" w:rsidRDefault="000A55AD" w:rsidP="00CA1F9A">
      <w:pPr>
        <w:numPr>
          <w:ilvl w:val="2"/>
          <w:numId w:val="61"/>
        </w:numPr>
        <w:spacing w:after="240" w:line="276" w:lineRule="auto"/>
        <w:rPr>
          <w:rFonts w:ascii="Calibri" w:eastAsia="Calibri" w:hAnsi="Calibri" w:cs="Times New Roman"/>
          <w:b/>
          <w:bCs/>
        </w:rPr>
      </w:pPr>
      <w:r w:rsidRPr="000A55AD">
        <w:rPr>
          <w:rFonts w:ascii="Calibri" w:eastAsia="Calibri" w:hAnsi="Calibri" w:cs="Times New Roman"/>
          <w:b/>
          <w:bCs/>
        </w:rPr>
        <w:t>Gdzie umieścić tablicę informacyjną?</w:t>
      </w:r>
    </w:p>
    <w:p w14:paraId="18685CD2"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Tablicę informacyjną umieść w miejscu realizacji projektu, np. tam, gdzie prowadzone są prace budowlane lub infrastrukturalne. </w:t>
      </w:r>
    </w:p>
    <w:p w14:paraId="76BDA014"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Jeżeli realizujesz projekt, ale nie przewidujesz w nim prac budowlanych lub infrastrukturalnych, a planujesz inwestycje rzeczowe lub zakup sprzętu, to tablica powinna znajdować się na lub przed siedzibą beneficjenta.</w:t>
      </w:r>
    </w:p>
    <w:p w14:paraId="63B31D8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Wybierz miejsce dobrze widoczne i ogólnie dostępne, gdzie największa liczba osób będzie miała możliwość zapoznać się z treścią tablicy.  </w:t>
      </w:r>
    </w:p>
    <w:p w14:paraId="698053B3"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prowadzisz prace w kilku lokalizacjach, należy ustawić kilka tablic w kluczowych dla projektu miejscach. W przypadku inwestycji liniowych (takich jak np. drogi, koleje, ścieżki rowerowe etc.) </w:t>
      </w:r>
      <w:r w:rsidRPr="000A55AD">
        <w:rPr>
          <w:rFonts w:ascii="Calibri" w:eastAsia="Calibri" w:hAnsi="Calibri" w:cs="Times New Roman"/>
        </w:rPr>
        <w:lastRenderedPageBreak/>
        <w:t>umieść przynajmniej dwie tablice informacyjne: na odcinku początkowym i końcowym. Tablic może być więcej, w zależności od potrzeb.</w:t>
      </w:r>
    </w:p>
    <w:p w14:paraId="7B17F8CD"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Powierzchnia tablicy powinna być odpowiednio duża tak, aby była dobrze widoczna. </w:t>
      </w:r>
    </w:p>
    <w:p w14:paraId="61B0DD90" w14:textId="77777777" w:rsidR="000A55AD" w:rsidRPr="000A55AD" w:rsidRDefault="000A55AD" w:rsidP="00CA1F9A">
      <w:pPr>
        <w:numPr>
          <w:ilvl w:val="2"/>
          <w:numId w:val="55"/>
        </w:numPr>
        <w:spacing w:after="240" w:line="276" w:lineRule="auto"/>
        <w:ind w:left="1134" w:hanging="708"/>
        <w:rPr>
          <w:rFonts w:ascii="Calibri" w:eastAsia="Calibri" w:hAnsi="Calibri" w:cs="Times New Roman"/>
          <w:b/>
          <w:bCs/>
        </w:rPr>
      </w:pPr>
      <w:r w:rsidRPr="000A55AD">
        <w:rPr>
          <w:rFonts w:ascii="Calibri" w:eastAsia="Calibri" w:hAnsi="Calibri" w:cs="Times New Roman"/>
          <w:b/>
          <w:bCs/>
        </w:rPr>
        <w:t xml:space="preserve">Kiedy umieścić tablicę informacyjną i na jak długo? </w:t>
      </w:r>
    </w:p>
    <w:p w14:paraId="5930B859"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3D1D22C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1CBC3BF" w14:textId="77777777" w:rsidR="000A55AD" w:rsidRPr="000A55AD" w:rsidRDefault="000A55AD" w:rsidP="00CA1F9A">
      <w:pPr>
        <w:numPr>
          <w:ilvl w:val="2"/>
          <w:numId w:val="55"/>
        </w:numPr>
        <w:spacing w:after="240" w:line="276" w:lineRule="auto"/>
        <w:ind w:left="1134" w:hanging="708"/>
        <w:rPr>
          <w:rFonts w:ascii="Calibri" w:eastAsia="Calibri" w:hAnsi="Calibri" w:cs="Times New Roman"/>
          <w:b/>
          <w:bCs/>
        </w:rPr>
      </w:pPr>
      <w:r w:rsidRPr="000A55AD">
        <w:rPr>
          <w:rFonts w:ascii="Calibri" w:eastAsia="Calibri" w:hAnsi="Calibri" w:cs="Times New Roman"/>
          <w:b/>
          <w:bCs/>
        </w:rPr>
        <w:t xml:space="preserve">Co zrobić, jeśli realizuję kilka projektów w tym samym miejscu? </w:t>
      </w:r>
    </w:p>
    <w:p w14:paraId="21214A9C"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w tym samym miejscu realizujesz kilka projektów, które musisz oznaczyć tablicami lub jeśli w późniejszym terminie otrzymasz dalsze finansowanie na ten sam projekt, możesz umieścić jedną, </w:t>
      </w:r>
      <w:r w:rsidRPr="000A55AD">
        <w:rPr>
          <w:rFonts w:ascii="Calibri" w:eastAsia="Calibri" w:hAnsi="Calibri" w:cs="Times New Roman"/>
          <w:b/>
          <w:bCs/>
        </w:rPr>
        <w:t>wspólną tablicę</w:t>
      </w:r>
      <w:r w:rsidRPr="000A55AD">
        <w:rPr>
          <w:rFonts w:ascii="Calibri" w:eastAsia="Calibri" w:hAnsi="Calibri" w:cs="Times New Roman"/>
        </w:rPr>
        <w:t xml:space="preserve"> </w:t>
      </w:r>
      <w:r w:rsidRPr="000A55AD">
        <w:rPr>
          <w:rFonts w:ascii="Calibri" w:eastAsia="Calibri" w:hAnsi="Calibri" w:cs="Times New Roman"/>
          <w:b/>
          <w:bCs/>
        </w:rPr>
        <w:t xml:space="preserve">informacyjną. </w:t>
      </w:r>
      <w:r w:rsidRPr="000A55AD">
        <w:rPr>
          <w:rFonts w:ascii="Calibri" w:eastAsia="Calibri" w:hAnsi="Calibri" w:cs="Times New Roman"/>
        </w:rPr>
        <w:t>Wygląd wspólnej tablicy musi być zgodny z zasadami określonymi w „Księdze Tożsamości Wizualnej marki Fundusze Europejskie 2021-2027”.</w:t>
      </w:r>
    </w:p>
    <w:p w14:paraId="1537FC72" w14:textId="77777777" w:rsidR="000A55AD" w:rsidRPr="000A55AD" w:rsidRDefault="000A55AD" w:rsidP="00CA1F9A">
      <w:pPr>
        <w:numPr>
          <w:ilvl w:val="1"/>
          <w:numId w:val="61"/>
        </w:numPr>
        <w:tabs>
          <w:tab w:val="num" w:pos="426"/>
        </w:tabs>
        <w:spacing w:after="240" w:line="276" w:lineRule="auto"/>
        <w:ind w:left="567"/>
        <w:rPr>
          <w:rFonts w:ascii="Calibri" w:eastAsia="Calibri" w:hAnsi="Calibri" w:cs="Times New Roman"/>
          <w:b/>
          <w:bCs/>
        </w:rPr>
      </w:pPr>
      <w:r w:rsidRPr="000A55AD">
        <w:rPr>
          <w:rFonts w:ascii="Calibri" w:eastAsia="Calibri" w:hAnsi="Calibri" w:cs="Times New Roman"/>
          <w:b/>
          <w:bCs/>
        </w:rPr>
        <w:t xml:space="preserve">Plakaty informujące o projekcie </w:t>
      </w:r>
    </w:p>
    <w:p w14:paraId="1FDC569E" w14:textId="77777777" w:rsidR="000A55AD" w:rsidRPr="000A55AD" w:rsidRDefault="000A55AD" w:rsidP="00CA1F9A">
      <w:pPr>
        <w:numPr>
          <w:ilvl w:val="2"/>
          <w:numId w:val="56"/>
        </w:numPr>
        <w:spacing w:after="240" w:line="276" w:lineRule="auto"/>
        <w:ind w:left="1134" w:hanging="708"/>
        <w:rPr>
          <w:rFonts w:ascii="Calibri" w:eastAsia="Calibri" w:hAnsi="Calibri" w:cs="Times New Roman"/>
          <w:b/>
          <w:bCs/>
        </w:rPr>
      </w:pPr>
      <w:r w:rsidRPr="000A55AD">
        <w:rPr>
          <w:rFonts w:ascii="Calibri" w:eastAsia="Calibri" w:hAnsi="Calibri" w:cs="Times New Roman"/>
          <w:b/>
          <w:bCs/>
        </w:rPr>
        <w:t xml:space="preserve">Jak powinien wyglądać plakat? </w:t>
      </w:r>
    </w:p>
    <w:p w14:paraId="62F39D86"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Plakat musi zawierać:</w:t>
      </w:r>
    </w:p>
    <w:p w14:paraId="36EF0B60" w14:textId="77777777" w:rsidR="000A55AD" w:rsidRPr="000A55AD" w:rsidRDefault="000A55AD" w:rsidP="00CA1F9A">
      <w:pPr>
        <w:numPr>
          <w:ilvl w:val="0"/>
          <w:numId w:val="63"/>
        </w:numPr>
        <w:spacing w:after="240" w:line="276" w:lineRule="auto"/>
        <w:rPr>
          <w:rFonts w:ascii="Calibri" w:eastAsia="Calibri" w:hAnsi="Calibri" w:cs="Times New Roman"/>
        </w:rPr>
      </w:pPr>
      <w:r w:rsidRPr="000A55AD">
        <w:rPr>
          <w:rFonts w:ascii="Calibri" w:eastAsia="Calibri" w:hAnsi="Calibri" w:cs="Times New Roman"/>
        </w:rPr>
        <w:t xml:space="preserve">znak FE, znak UE oraz oficjalne logo promocyjne województwa podlaskiego, </w:t>
      </w:r>
    </w:p>
    <w:p w14:paraId="0B9438B8" w14:textId="77777777" w:rsidR="000A55AD" w:rsidRPr="000A55AD" w:rsidRDefault="000A55AD" w:rsidP="00CA1F9A">
      <w:pPr>
        <w:numPr>
          <w:ilvl w:val="0"/>
          <w:numId w:val="63"/>
        </w:numPr>
        <w:spacing w:after="240" w:line="276" w:lineRule="auto"/>
        <w:rPr>
          <w:rFonts w:ascii="Calibri" w:eastAsia="Calibri" w:hAnsi="Calibri" w:cs="Times New Roman"/>
        </w:rPr>
      </w:pPr>
      <w:r w:rsidRPr="000A55AD">
        <w:rPr>
          <w:rFonts w:ascii="Calibri" w:eastAsia="Calibri" w:hAnsi="Calibri" w:cs="Times New Roman"/>
        </w:rPr>
        <w:t>nazwę beneficjenta,</w:t>
      </w:r>
    </w:p>
    <w:p w14:paraId="5050B253" w14:textId="77777777" w:rsidR="000A55AD" w:rsidRPr="000A55AD" w:rsidRDefault="000A55AD" w:rsidP="00CA1F9A">
      <w:pPr>
        <w:numPr>
          <w:ilvl w:val="0"/>
          <w:numId w:val="63"/>
        </w:numPr>
        <w:spacing w:after="240" w:line="276" w:lineRule="auto"/>
        <w:rPr>
          <w:rFonts w:ascii="Calibri" w:eastAsia="Calibri" w:hAnsi="Calibri" w:cs="Times New Roman"/>
        </w:rPr>
      </w:pPr>
      <w:r w:rsidRPr="000A55AD">
        <w:rPr>
          <w:rFonts w:ascii="Calibri" w:eastAsia="Calibri" w:hAnsi="Calibri" w:cs="Times New Roman"/>
        </w:rPr>
        <w:t>tytuł projektu,</w:t>
      </w:r>
    </w:p>
    <w:p w14:paraId="42D5FEEE" w14:textId="77777777" w:rsidR="000A55AD" w:rsidRPr="000A55AD" w:rsidRDefault="000A55AD" w:rsidP="00CA1F9A">
      <w:pPr>
        <w:numPr>
          <w:ilvl w:val="0"/>
          <w:numId w:val="63"/>
        </w:numPr>
        <w:spacing w:after="240" w:line="276" w:lineRule="auto"/>
        <w:rPr>
          <w:rFonts w:ascii="Calibri" w:eastAsia="Calibri" w:hAnsi="Calibri" w:cs="Times New Roman"/>
        </w:rPr>
      </w:pPr>
      <w:r w:rsidRPr="000A55AD">
        <w:rPr>
          <w:rFonts w:ascii="Calibri" w:eastAsia="Calibri" w:hAnsi="Calibri" w:cs="Times New Roman"/>
        </w:rPr>
        <w:t>wysokość dofinansowania projektu z Unii Europejskiej,</w:t>
      </w:r>
    </w:p>
    <w:p w14:paraId="26A1D611" w14:textId="77777777" w:rsidR="000A55AD" w:rsidRPr="000A55AD" w:rsidRDefault="000A55AD" w:rsidP="00CA1F9A">
      <w:pPr>
        <w:numPr>
          <w:ilvl w:val="0"/>
          <w:numId w:val="63"/>
        </w:numPr>
        <w:spacing w:after="240" w:line="276" w:lineRule="auto"/>
        <w:rPr>
          <w:rFonts w:ascii="Calibri" w:eastAsia="Calibri" w:hAnsi="Calibri" w:cs="Times New Roman"/>
        </w:rPr>
      </w:pPr>
      <w:r w:rsidRPr="000A55AD">
        <w:rPr>
          <w:rFonts w:ascii="Calibri" w:eastAsia="Calibri" w:hAnsi="Calibri" w:cs="Times New Roman"/>
        </w:rPr>
        <w:t xml:space="preserve">adres portalu </w:t>
      </w:r>
      <w:hyperlink r:id="rId16" w:history="1">
        <w:r w:rsidRPr="000A55AD">
          <w:rPr>
            <w:rFonts w:ascii="Calibri" w:eastAsia="Calibri" w:hAnsi="Calibri" w:cs="Times New Roman"/>
            <w:color w:val="0563C1" w:themeColor="hyperlink"/>
            <w:u w:val="single"/>
          </w:rPr>
          <w:t>www.mapadotacji.gov.pl</w:t>
        </w:r>
      </w:hyperlink>
      <w:r w:rsidRPr="000A55AD">
        <w:rPr>
          <w:rFonts w:ascii="Calibri" w:eastAsia="Calibri" w:hAnsi="Calibri" w:cs="Times New Roman"/>
        </w:rPr>
        <w:t xml:space="preserve"> </w:t>
      </w:r>
    </w:p>
    <w:p w14:paraId="299E0958" w14:textId="77777777" w:rsidR="000A55AD" w:rsidRPr="000A55AD" w:rsidRDefault="000A55AD" w:rsidP="000A55AD">
      <w:pPr>
        <w:spacing w:after="240" w:line="276" w:lineRule="auto"/>
        <w:rPr>
          <w:rFonts w:ascii="Calibri" w:eastAsia="Calibri" w:hAnsi="Calibri" w:cs="Times New Roman"/>
        </w:rPr>
      </w:pPr>
    </w:p>
    <w:p w14:paraId="2ED92D2B"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Wzór plakatu dla programu Fundusze Europejskie dla Podlaskiego:</w:t>
      </w:r>
    </w:p>
    <w:p w14:paraId="5CA686F0"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noProof/>
        </w:rPr>
        <w:lastRenderedPageBreak/>
        <w:drawing>
          <wp:inline distT="0" distB="0" distL="0" distR="0" wp14:anchorId="5D888493" wp14:editId="5952D5FD">
            <wp:extent cx="5029200" cy="2979420"/>
            <wp:effectExtent l="0" t="0" r="0" b="0"/>
            <wp:docPr id="150551167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42076866"/>
                    <pic:cNvPicPr>
                      <a:picLocks noChangeAspect="1" noChangeArrowheads="1"/>
                    </pic:cNvPicPr>
                  </pic:nvPicPr>
                  <pic:blipFill>
                    <a:blip r:embed="rId17">
                      <a:extLst>
                        <a:ext uri="{28A0092B-C50C-407E-A947-70E740481C1C}">
                          <a14:useLocalDpi xmlns:a14="http://schemas.microsoft.com/office/drawing/2010/main" val="0"/>
                        </a:ext>
                      </a:extLst>
                    </a:blip>
                    <a:srcRect t="8041" b="8052"/>
                    <a:stretch>
                      <a:fillRect/>
                    </a:stretch>
                  </pic:blipFill>
                  <pic:spPr bwMode="auto">
                    <a:xfrm>
                      <a:off x="0" y="0"/>
                      <a:ext cx="5029200" cy="2979420"/>
                    </a:xfrm>
                    <a:prstGeom prst="rect">
                      <a:avLst/>
                    </a:prstGeom>
                    <a:noFill/>
                    <a:ln>
                      <a:noFill/>
                    </a:ln>
                  </pic:spPr>
                </pic:pic>
              </a:graphicData>
            </a:graphic>
          </wp:inline>
        </w:drawing>
      </w:r>
    </w:p>
    <w:p w14:paraId="7B93877D"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UWAGA: Wzór plakatu jest obowiązkowy, tzn. nie można go modyfikować, dodawać/usuwać znaków poza uzupełnieniem treści we wskazanych polach.</w:t>
      </w:r>
      <w:r w:rsidRPr="000A55AD">
        <w:rPr>
          <w:rFonts w:ascii="Calibri" w:eastAsia="Calibri" w:hAnsi="Calibri" w:cs="Times New Roman"/>
        </w:rPr>
        <w:t xml:space="preserve"> </w:t>
      </w:r>
    </w:p>
    <w:p w14:paraId="65C1D299" w14:textId="77777777" w:rsidR="000A55AD" w:rsidRPr="000A55AD" w:rsidRDefault="000A55AD" w:rsidP="00CA1F9A">
      <w:pPr>
        <w:numPr>
          <w:ilvl w:val="2"/>
          <w:numId w:val="56"/>
        </w:numPr>
        <w:spacing w:after="240" w:line="276" w:lineRule="auto"/>
        <w:ind w:left="1134"/>
        <w:rPr>
          <w:rFonts w:ascii="Calibri" w:eastAsia="Calibri" w:hAnsi="Calibri" w:cs="Times New Roman"/>
          <w:b/>
          <w:bCs/>
        </w:rPr>
      </w:pPr>
      <w:r w:rsidRPr="000A55AD">
        <w:rPr>
          <w:rFonts w:ascii="Calibri" w:eastAsia="Calibri" w:hAnsi="Calibri" w:cs="Times New Roman"/>
          <w:b/>
          <w:bCs/>
        </w:rPr>
        <w:t>Gdzie umieścić plakat?</w:t>
      </w:r>
    </w:p>
    <w:p w14:paraId="57B93217"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76C37584" w14:textId="77777777" w:rsidR="000A55AD" w:rsidRPr="000A55AD" w:rsidRDefault="000A55AD" w:rsidP="00CA1F9A">
      <w:pPr>
        <w:numPr>
          <w:ilvl w:val="2"/>
          <w:numId w:val="56"/>
        </w:numPr>
        <w:spacing w:after="240" w:line="276" w:lineRule="auto"/>
        <w:ind w:left="1134"/>
        <w:rPr>
          <w:rFonts w:ascii="Calibri" w:eastAsia="Calibri" w:hAnsi="Calibri" w:cs="Times New Roman"/>
          <w:b/>
          <w:bCs/>
        </w:rPr>
      </w:pPr>
      <w:r w:rsidRPr="000A55AD">
        <w:rPr>
          <w:rFonts w:ascii="Calibri" w:eastAsia="Calibri" w:hAnsi="Calibri" w:cs="Times New Roman"/>
          <w:b/>
          <w:bCs/>
        </w:rPr>
        <w:t>Kiedy  umieścić plakat i na jak długo?</w:t>
      </w:r>
    </w:p>
    <w:p w14:paraId="43804F00"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Plakat musi być wyeksponowany w trakcie realizacji projektu. Trzeba go umieścić w widocznym miejscu nie później niż miesiąc od uzyskania dofinansowania. </w:t>
      </w:r>
    </w:p>
    <w:p w14:paraId="2C638B31" w14:textId="77777777" w:rsidR="000A55AD" w:rsidRPr="000A55AD" w:rsidRDefault="000A55AD" w:rsidP="00CA1F9A">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 xml:space="preserve">Jak oznaczyć sprzęt i wyposażenie zakupione/powstałe w projekcie? </w:t>
      </w:r>
    </w:p>
    <w:p w14:paraId="01DFA8A0" w14:textId="77777777" w:rsidR="000A55AD" w:rsidRPr="000A55AD" w:rsidRDefault="000A55AD" w:rsidP="00CA1F9A">
      <w:pPr>
        <w:numPr>
          <w:ilvl w:val="2"/>
          <w:numId w:val="61"/>
        </w:numPr>
        <w:spacing w:after="240" w:line="276" w:lineRule="auto"/>
        <w:ind w:left="1134"/>
        <w:rPr>
          <w:rFonts w:ascii="Calibri" w:eastAsia="Calibri" w:hAnsi="Calibri" w:cs="Times New Roman"/>
          <w:b/>
          <w:bCs/>
        </w:rPr>
      </w:pPr>
      <w:r w:rsidRPr="000A55AD">
        <w:rPr>
          <w:rFonts w:ascii="Calibri" w:eastAsia="Calibri" w:hAnsi="Calibri" w:cs="Times New Roman"/>
          <w:b/>
          <w:bCs/>
        </w:rPr>
        <w:t>Jak powinna wyglądać naklejka?</w:t>
      </w:r>
    </w:p>
    <w:p w14:paraId="7C54C316"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Jako beneficjent jesteś zobowiązany do umieszczenia naklejek na zakupionym wyposażeniu, sprzęcie i środkach transportu, powstałych lub zakupionych w ramach projektu dofinansowanego z Funduszy Europejskich. </w:t>
      </w:r>
      <w:r w:rsidRPr="000A55AD">
        <w:rPr>
          <w:rFonts w:ascii="Calibri" w:eastAsia="Calibri" w:hAnsi="Calibri" w:cs="Times New Roman"/>
          <w:b/>
        </w:rPr>
        <w:t>Naklejki powinny znajdować się w dobrze widocznym miejscu.</w:t>
      </w:r>
    </w:p>
    <w:p w14:paraId="5ACD0F57"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Naklejka musi zawierać:</w:t>
      </w:r>
    </w:p>
    <w:p w14:paraId="07D26030" w14:textId="77777777" w:rsidR="000A55AD" w:rsidRPr="000A55AD" w:rsidRDefault="000A55AD" w:rsidP="00CA1F9A">
      <w:pPr>
        <w:numPr>
          <w:ilvl w:val="0"/>
          <w:numId w:val="64"/>
        </w:numPr>
        <w:spacing w:after="240" w:line="276" w:lineRule="auto"/>
        <w:rPr>
          <w:rFonts w:ascii="Calibri" w:eastAsia="Calibri" w:hAnsi="Calibri" w:cs="Times New Roman"/>
        </w:rPr>
      </w:pPr>
      <w:r w:rsidRPr="000A55AD">
        <w:rPr>
          <w:rFonts w:ascii="Calibri" w:eastAsia="Calibri" w:hAnsi="Calibri" w:cs="Times New Roman"/>
        </w:rPr>
        <w:t>znak FE, barwy RP oraz znak UE,</w:t>
      </w:r>
    </w:p>
    <w:p w14:paraId="2CC0D446" w14:textId="77777777" w:rsidR="000A55AD" w:rsidRPr="000A55AD" w:rsidRDefault="000A55AD" w:rsidP="00CA1F9A">
      <w:pPr>
        <w:numPr>
          <w:ilvl w:val="0"/>
          <w:numId w:val="64"/>
        </w:numPr>
        <w:spacing w:after="240" w:line="276" w:lineRule="auto"/>
        <w:rPr>
          <w:rFonts w:ascii="Calibri" w:eastAsia="Calibri" w:hAnsi="Calibri" w:cs="Times New Roman"/>
        </w:rPr>
      </w:pPr>
      <w:r w:rsidRPr="000A55AD">
        <w:rPr>
          <w:rFonts w:ascii="Calibri" w:eastAsia="Calibri" w:hAnsi="Calibri" w:cs="Times New Roman"/>
        </w:rPr>
        <w:t>tekst "Zakup wspófinansowany ze środków Unii Europejskiej”.</w:t>
      </w:r>
    </w:p>
    <w:p w14:paraId="7C9C5C2A" w14:textId="77777777" w:rsidR="000A55AD" w:rsidRPr="000A55AD" w:rsidRDefault="000A55AD" w:rsidP="000A55AD">
      <w:pPr>
        <w:spacing w:after="240" w:line="276" w:lineRule="auto"/>
        <w:rPr>
          <w:rFonts w:ascii="Calibri" w:eastAsia="Calibri" w:hAnsi="Calibri" w:cs="Times New Roman"/>
          <w:bCs/>
        </w:rPr>
      </w:pPr>
      <w:r w:rsidRPr="000A55AD">
        <w:rPr>
          <w:rFonts w:ascii="Calibri" w:eastAsia="Calibri" w:hAnsi="Calibri" w:cs="Times New Roman"/>
          <w:bCs/>
        </w:rPr>
        <w:t>Wzór naklejki:</w:t>
      </w:r>
    </w:p>
    <w:p w14:paraId="1588B630" w14:textId="77777777" w:rsidR="000A55AD" w:rsidRPr="000A55AD" w:rsidRDefault="000A55AD" w:rsidP="000A55AD">
      <w:pPr>
        <w:spacing w:after="240" w:line="276" w:lineRule="auto"/>
        <w:rPr>
          <w:rFonts w:ascii="Calibri" w:eastAsia="Calibri" w:hAnsi="Calibri" w:cs="Times New Roman"/>
          <w:bCs/>
        </w:rPr>
      </w:pPr>
      <w:r w:rsidRPr="000A55AD">
        <w:rPr>
          <w:rFonts w:ascii="Calibri" w:eastAsia="Calibri" w:hAnsi="Calibri" w:cs="Times New Roman"/>
        </w:rPr>
        <w:lastRenderedPageBreak/>
        <w:t xml:space="preserve"> </w:t>
      </w:r>
      <w:r w:rsidRPr="000A55AD">
        <w:rPr>
          <w:rFonts w:ascii="Calibri" w:eastAsia="Calibri" w:hAnsi="Calibri" w:cs="Times New Roman"/>
          <w:noProof/>
        </w:rPr>
        <w:drawing>
          <wp:inline distT="0" distB="0" distL="0" distR="0" wp14:anchorId="59E83BE7" wp14:editId="3D4EE376">
            <wp:extent cx="2811780" cy="2019300"/>
            <wp:effectExtent l="0" t="0" r="7620" b="0"/>
            <wp:docPr id="125325374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419982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1780" cy="2019300"/>
                    </a:xfrm>
                    <a:prstGeom prst="rect">
                      <a:avLst/>
                    </a:prstGeom>
                    <a:noFill/>
                    <a:ln>
                      <a:noFill/>
                    </a:ln>
                  </pic:spPr>
                </pic:pic>
              </a:graphicData>
            </a:graphic>
          </wp:inline>
        </w:drawing>
      </w:r>
      <w:r w:rsidRPr="000A55AD">
        <w:rPr>
          <w:rFonts w:ascii="Calibri" w:eastAsia="Calibri" w:hAnsi="Calibri" w:cs="Times New Roman"/>
        </w:rPr>
        <w:t xml:space="preserve"> </w:t>
      </w:r>
    </w:p>
    <w:p w14:paraId="38C21DE3"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 xml:space="preserve">UWAGA: Wzór naklejki jest obowiązkowy, tzn. nie można go modyfikować, dodawać/usuwać znaków. </w:t>
      </w:r>
    </w:p>
    <w:p w14:paraId="0A016E20" w14:textId="77777777" w:rsidR="000A55AD" w:rsidRPr="000A55AD" w:rsidRDefault="000A55AD" w:rsidP="000A55AD">
      <w:pPr>
        <w:spacing w:after="240" w:line="276" w:lineRule="auto"/>
        <w:rPr>
          <w:rFonts w:ascii="Calibri" w:eastAsia="Calibri" w:hAnsi="Calibri" w:cs="Times New Roman"/>
          <w:bCs/>
        </w:rPr>
      </w:pPr>
      <w:r w:rsidRPr="000A55AD">
        <w:rPr>
          <w:rFonts w:ascii="Calibri" w:eastAsia="Calibri" w:hAnsi="Calibri" w:cs="Times New Roman"/>
        </w:rPr>
        <w:t xml:space="preserve">Naklejki </w:t>
      </w:r>
      <w:r w:rsidRPr="000A55AD">
        <w:rPr>
          <w:rFonts w:ascii="Calibri" w:eastAsia="Calibri" w:hAnsi="Calibri" w:cs="Times New Roman"/>
          <w:bCs/>
        </w:rPr>
        <w:t>należy umieścić na:</w:t>
      </w:r>
    </w:p>
    <w:p w14:paraId="73EA813C" w14:textId="77777777" w:rsidR="000A55AD" w:rsidRPr="000A55AD" w:rsidRDefault="000A55AD" w:rsidP="00CA1F9A">
      <w:pPr>
        <w:numPr>
          <w:ilvl w:val="0"/>
          <w:numId w:val="57"/>
        </w:numPr>
        <w:spacing w:after="240" w:line="276" w:lineRule="auto"/>
        <w:rPr>
          <w:rFonts w:ascii="Calibri" w:eastAsia="Calibri" w:hAnsi="Calibri" w:cs="Times New Roman"/>
        </w:rPr>
      </w:pPr>
      <w:r w:rsidRPr="000A55AD">
        <w:rPr>
          <w:rFonts w:ascii="Calibri" w:eastAsia="Calibri" w:hAnsi="Calibri" w:cs="Times New Roman"/>
        </w:rPr>
        <w:t xml:space="preserve">sprzętach, maszynach, urządzeniach (np. maszyny, urządzenia produkcyjne, laboratoryjne, komputery, laptopy), </w:t>
      </w:r>
    </w:p>
    <w:p w14:paraId="066CE32C" w14:textId="77777777" w:rsidR="000A55AD" w:rsidRPr="000A55AD" w:rsidRDefault="000A55AD" w:rsidP="00CA1F9A">
      <w:pPr>
        <w:numPr>
          <w:ilvl w:val="0"/>
          <w:numId w:val="57"/>
        </w:numPr>
        <w:spacing w:after="240" w:line="276" w:lineRule="auto"/>
        <w:rPr>
          <w:rFonts w:ascii="Calibri" w:eastAsia="Calibri" w:hAnsi="Calibri" w:cs="Times New Roman"/>
        </w:rPr>
      </w:pPr>
      <w:r w:rsidRPr="000A55AD">
        <w:rPr>
          <w:rFonts w:ascii="Calibri" w:eastAsia="Calibri" w:hAnsi="Calibri" w:cs="Times New Roman"/>
        </w:rPr>
        <w:t xml:space="preserve">środkach transportu (np. samochodach, radiowozach, tramwajach, autobusach, wagonach kolejowych), </w:t>
      </w:r>
    </w:p>
    <w:p w14:paraId="1A53B294" w14:textId="77777777" w:rsidR="000A55AD" w:rsidRPr="000A55AD" w:rsidRDefault="000A55AD" w:rsidP="00CA1F9A">
      <w:pPr>
        <w:numPr>
          <w:ilvl w:val="0"/>
          <w:numId w:val="57"/>
        </w:numPr>
        <w:spacing w:after="240" w:line="276" w:lineRule="auto"/>
        <w:rPr>
          <w:rFonts w:ascii="Calibri" w:eastAsia="Calibri" w:hAnsi="Calibri" w:cs="Times New Roman"/>
        </w:rPr>
      </w:pPr>
      <w:r w:rsidRPr="000A55AD">
        <w:rPr>
          <w:rFonts w:ascii="Calibri" w:eastAsia="Calibri" w:hAnsi="Calibri" w:cs="Times New Roman"/>
        </w:rPr>
        <w:t>aparaturze (np. laboratoryjnej, medycznej, modelach szkoleniowych),</w:t>
      </w:r>
    </w:p>
    <w:p w14:paraId="17F695F5" w14:textId="77777777" w:rsidR="000A55AD" w:rsidRPr="000A55AD" w:rsidRDefault="000A55AD" w:rsidP="00CA1F9A">
      <w:pPr>
        <w:numPr>
          <w:ilvl w:val="0"/>
          <w:numId w:val="57"/>
        </w:numPr>
        <w:spacing w:after="240" w:line="276" w:lineRule="auto"/>
        <w:rPr>
          <w:rFonts w:ascii="Calibri" w:eastAsia="Calibri" w:hAnsi="Calibri" w:cs="Times New Roman"/>
        </w:rPr>
      </w:pPr>
      <w:r w:rsidRPr="000A55AD">
        <w:rPr>
          <w:rFonts w:ascii="Calibri" w:eastAsia="Calibri" w:hAnsi="Calibri" w:cs="Times New Roman"/>
        </w:rPr>
        <w:t>środkach i pomocach dydaktycznych (np. tablicach, maszynach edukacyjnych), itp.</w:t>
      </w:r>
    </w:p>
    <w:p w14:paraId="69E3A8B3" w14:textId="77777777" w:rsidR="000A55AD" w:rsidRPr="000A55AD" w:rsidRDefault="000A55AD" w:rsidP="00CA1F9A">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Jakie informacje musisz umieścić na stronie internetowej</w:t>
      </w:r>
      <w:r w:rsidRPr="000A55AD">
        <w:rPr>
          <w:rFonts w:ascii="Calibri" w:eastAsia="Calibri" w:hAnsi="Calibri" w:cs="Times New Roman"/>
          <w:b/>
          <w:bCs/>
          <w:iCs/>
        </w:rPr>
        <w:t>/w mediach społecznościowych</w:t>
      </w:r>
      <w:r w:rsidRPr="000A55AD">
        <w:rPr>
          <w:rFonts w:ascii="Calibri" w:eastAsia="Calibri" w:hAnsi="Calibri" w:cs="Times New Roman"/>
          <w:b/>
          <w:bCs/>
          <w:iCs/>
          <w:lang w:val="x-none"/>
        </w:rPr>
        <w:t>?</w:t>
      </w:r>
    </w:p>
    <w:p w14:paraId="5DCBCCEB"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Jeśli posiadasz oficjalną stronę internetową, musisz zamieścić na niej opis projektu, który zawiera:</w:t>
      </w:r>
    </w:p>
    <w:p w14:paraId="6E8130CE" w14:textId="77777777" w:rsidR="000A55AD" w:rsidRPr="000A55AD" w:rsidRDefault="000A55AD" w:rsidP="00CA1F9A">
      <w:pPr>
        <w:numPr>
          <w:ilvl w:val="0"/>
          <w:numId w:val="65"/>
        </w:numPr>
        <w:spacing w:after="240" w:line="276" w:lineRule="auto"/>
        <w:rPr>
          <w:rFonts w:ascii="Calibri" w:eastAsia="Calibri" w:hAnsi="Calibri" w:cs="Times New Roman"/>
        </w:rPr>
      </w:pPr>
      <w:r w:rsidRPr="000A55AD">
        <w:rPr>
          <w:rFonts w:ascii="Calibri" w:eastAsia="Calibri" w:hAnsi="Calibri" w:cs="Times New Roman"/>
        </w:rPr>
        <w:t>tytuł projektu lub jego skróconą nazwę (maksymalnie 150 znaków),</w:t>
      </w:r>
    </w:p>
    <w:p w14:paraId="6D3A3C14" w14:textId="77777777" w:rsidR="000A55AD" w:rsidRPr="000A55AD" w:rsidRDefault="000A55AD" w:rsidP="00CA1F9A">
      <w:pPr>
        <w:numPr>
          <w:ilvl w:val="0"/>
          <w:numId w:val="65"/>
        </w:numPr>
        <w:spacing w:after="240" w:line="276" w:lineRule="auto"/>
        <w:rPr>
          <w:rFonts w:ascii="Calibri" w:eastAsia="Calibri" w:hAnsi="Calibri" w:cs="Times New Roman"/>
        </w:rPr>
      </w:pPr>
      <w:r w:rsidRPr="000A55AD">
        <w:rPr>
          <w:rFonts w:ascii="Calibri" w:eastAsia="Calibri" w:hAnsi="Calibri" w:cs="Times New Roman"/>
        </w:rPr>
        <w:t>podkreślenie faktu otrzymania wsparcia finansowego z Unii Europejskiej przez zamieszczenie znaku Funduszy Europejskich, znaku barw Rzeczypospolitej Polskiej i znaku Unii Europejskiej,</w:t>
      </w:r>
    </w:p>
    <w:p w14:paraId="6E1FC52C" w14:textId="77777777" w:rsidR="000A55AD" w:rsidRPr="000A55AD" w:rsidRDefault="000A55AD" w:rsidP="00CA1F9A">
      <w:pPr>
        <w:numPr>
          <w:ilvl w:val="0"/>
          <w:numId w:val="65"/>
        </w:numPr>
        <w:spacing w:after="240" w:line="276" w:lineRule="auto"/>
        <w:rPr>
          <w:rFonts w:ascii="Calibri" w:eastAsia="Calibri" w:hAnsi="Calibri" w:cs="Times New Roman"/>
        </w:rPr>
      </w:pPr>
      <w:r w:rsidRPr="000A55AD">
        <w:rPr>
          <w:rFonts w:ascii="Calibri" w:eastAsia="Calibri" w:hAnsi="Calibri" w:cs="Times New Roman"/>
        </w:rPr>
        <w:t>zadania, działania, które będą realizowane w ramach projektu (opis, co zostanie zrobione, zakupione etc.),</w:t>
      </w:r>
    </w:p>
    <w:p w14:paraId="53DC1734" w14:textId="77777777" w:rsidR="000A55AD" w:rsidRPr="000A55AD" w:rsidRDefault="000A55AD" w:rsidP="00CA1F9A">
      <w:pPr>
        <w:numPr>
          <w:ilvl w:val="0"/>
          <w:numId w:val="65"/>
        </w:numPr>
        <w:spacing w:after="240" w:line="276" w:lineRule="auto"/>
        <w:rPr>
          <w:rFonts w:ascii="Calibri" w:eastAsia="Calibri" w:hAnsi="Calibri" w:cs="Times New Roman"/>
        </w:rPr>
      </w:pPr>
      <w:r w:rsidRPr="000A55AD">
        <w:rPr>
          <w:rFonts w:ascii="Calibri" w:eastAsia="Calibri" w:hAnsi="Calibri" w:cs="Times New Roman"/>
        </w:rPr>
        <w:t>grupy docelowe (do kogo skierowany jest projekt, kto z niego skorzysta),</w:t>
      </w:r>
    </w:p>
    <w:p w14:paraId="3D730739" w14:textId="77777777" w:rsidR="000A55AD" w:rsidRPr="000A55AD" w:rsidRDefault="000A55AD" w:rsidP="00CA1F9A">
      <w:pPr>
        <w:numPr>
          <w:ilvl w:val="0"/>
          <w:numId w:val="65"/>
        </w:numPr>
        <w:spacing w:after="240" w:line="276" w:lineRule="auto"/>
        <w:rPr>
          <w:rFonts w:ascii="Calibri" w:eastAsia="Calibri" w:hAnsi="Calibri" w:cs="Times New Roman"/>
        </w:rPr>
      </w:pPr>
      <w:r w:rsidRPr="000A55AD">
        <w:rPr>
          <w:rFonts w:ascii="Calibri" w:eastAsia="Calibri" w:hAnsi="Calibri" w:cs="Times New Roman"/>
        </w:rPr>
        <w:t xml:space="preserve">cel lub cele projektu, </w:t>
      </w:r>
    </w:p>
    <w:p w14:paraId="00E8EDAD" w14:textId="77777777" w:rsidR="000A55AD" w:rsidRPr="000A55AD" w:rsidRDefault="000A55AD" w:rsidP="00CA1F9A">
      <w:pPr>
        <w:numPr>
          <w:ilvl w:val="0"/>
          <w:numId w:val="65"/>
        </w:numPr>
        <w:spacing w:after="240" w:line="276" w:lineRule="auto"/>
        <w:rPr>
          <w:rFonts w:ascii="Calibri" w:eastAsia="Calibri" w:hAnsi="Calibri" w:cs="Times New Roman"/>
        </w:rPr>
      </w:pPr>
      <w:r w:rsidRPr="000A55AD">
        <w:rPr>
          <w:rFonts w:ascii="Calibri" w:eastAsia="Calibri" w:hAnsi="Calibri" w:cs="Times New Roman"/>
        </w:rPr>
        <w:t>efekty, rezultaty projektu (jeśli opis zadań, działań nie zawiera opisu efektów, rezultatów),</w:t>
      </w:r>
    </w:p>
    <w:p w14:paraId="02F2C2C5" w14:textId="77777777" w:rsidR="000A55AD" w:rsidRPr="000A55AD" w:rsidRDefault="000A55AD" w:rsidP="00CA1F9A">
      <w:pPr>
        <w:numPr>
          <w:ilvl w:val="0"/>
          <w:numId w:val="65"/>
        </w:numPr>
        <w:spacing w:after="240" w:line="276" w:lineRule="auto"/>
        <w:rPr>
          <w:rFonts w:ascii="Calibri" w:eastAsia="Calibri" w:hAnsi="Calibri" w:cs="Times New Roman"/>
        </w:rPr>
      </w:pPr>
      <w:r w:rsidRPr="000A55AD">
        <w:rPr>
          <w:rFonts w:ascii="Calibri" w:eastAsia="Calibri" w:hAnsi="Calibri" w:cs="Times New Roman"/>
        </w:rPr>
        <w:t>wartość projektu (całkowity koszt projektu),</w:t>
      </w:r>
    </w:p>
    <w:p w14:paraId="3626A688" w14:textId="77777777" w:rsidR="000A55AD" w:rsidRPr="000A55AD" w:rsidRDefault="000A55AD" w:rsidP="00CA1F9A">
      <w:pPr>
        <w:numPr>
          <w:ilvl w:val="0"/>
          <w:numId w:val="65"/>
        </w:numPr>
        <w:spacing w:after="240" w:line="276" w:lineRule="auto"/>
        <w:rPr>
          <w:rFonts w:ascii="Calibri" w:eastAsia="Calibri" w:hAnsi="Calibri" w:cs="Times New Roman"/>
        </w:rPr>
      </w:pPr>
      <w:r w:rsidRPr="000A55AD">
        <w:rPr>
          <w:rFonts w:ascii="Calibri" w:eastAsia="Calibri" w:hAnsi="Calibri" w:cs="Times New Roman"/>
        </w:rPr>
        <w:t>wysokość wkładu Funduszy Europejskich.</w:t>
      </w:r>
    </w:p>
    <w:p w14:paraId="03CF7FC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lastRenderedPageBreak/>
        <w:t xml:space="preserve">Jest to minimalny zakres informacji, obowiązkowy dla każdego projektu. </w:t>
      </w:r>
    </w:p>
    <w:p w14:paraId="4A6550F4"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Dodatkowo muszą znaleźć się hasztagi: #FunduszeUE lub #FunduszeEuropejskie w przypadku wszelkich informacji o projekcie.</w:t>
      </w:r>
      <w:r w:rsidRPr="000A55AD">
        <w:rPr>
          <w:rFonts w:ascii="Calibri" w:eastAsia="Calibri" w:hAnsi="Calibri" w:cs="Times New Roman"/>
        </w:rPr>
        <w:t xml:space="preserve"> Rekomendujemy też zamieszczanie zdjęć, grafik, materiałów audiowizualnych oraz harmonogramu projektu, prezentującego jego główne etapy i postęp prac.</w:t>
      </w:r>
    </w:p>
    <w:p w14:paraId="2BDF76CF"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Powyższe informacje i oznaczenia (pkt. 1-8) musisz również umieścić na profilu w mediach społecznościowych.</w:t>
      </w:r>
      <w:r w:rsidRPr="000A55AD">
        <w:rPr>
          <w:rFonts w:ascii="Calibri" w:eastAsia="Calibri" w:hAnsi="Calibri" w:cs="Times New Roman"/>
        </w:rPr>
        <w:t xml:space="preserve"> Pamiętaj także o hasztagach.</w:t>
      </w:r>
      <w:r w:rsidRPr="000A55AD">
        <w:rPr>
          <w:rFonts w:ascii="Calibri" w:eastAsia="Calibri" w:hAnsi="Calibri" w:cs="Times New Roman"/>
          <w:b/>
          <w:bCs/>
        </w:rPr>
        <w:t xml:space="preserve"> Jeżeli nie posiadasz profilu w mediach społecznościowych, musisz go założyć.</w:t>
      </w:r>
      <w:r w:rsidRPr="000A55AD">
        <w:rPr>
          <w:rFonts w:ascii="Calibri" w:eastAsia="Calibri" w:hAnsi="Calibri" w:cs="Times New Roman"/>
        </w:rPr>
        <w:t xml:space="preserve"> </w:t>
      </w:r>
    </w:p>
    <w:p w14:paraId="36DDB8B1"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Profil w mediach społecznościowych lub oficjalna strona internetowa, na której zamieszczasz powyższe informacje, powinny być utrzymywane do końca realizacji projektu.</w:t>
      </w:r>
    </w:p>
    <w:p w14:paraId="730341CE"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Pamiętaj, że oznaczenia na stronach internetowych i w mediach społecznościowych występują </w:t>
      </w:r>
      <w:r w:rsidRPr="000A55AD">
        <w:rPr>
          <w:rFonts w:ascii="Calibri" w:eastAsia="Calibri" w:hAnsi="Calibri" w:cs="Times New Roman"/>
          <w:b/>
          <w:bCs/>
        </w:rPr>
        <w:t xml:space="preserve">zawsze w wariancie </w:t>
      </w:r>
      <w:proofErr w:type="spellStart"/>
      <w:r w:rsidRPr="000A55AD">
        <w:rPr>
          <w:rFonts w:ascii="Calibri" w:eastAsia="Calibri" w:hAnsi="Calibri" w:cs="Times New Roman"/>
          <w:b/>
          <w:bCs/>
        </w:rPr>
        <w:t>pełnokolorowym</w:t>
      </w:r>
      <w:proofErr w:type="spellEnd"/>
      <w:r w:rsidRPr="000A55AD">
        <w:rPr>
          <w:rFonts w:ascii="Calibri" w:eastAsia="Calibri" w:hAnsi="Calibri" w:cs="Times New Roman"/>
        </w:rPr>
        <w:t xml:space="preserve">. Nie można tu zastosować wersji achromatycznych. </w:t>
      </w:r>
    </w:p>
    <w:p w14:paraId="5F005E11"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Uwaga! Jeżeli tworzysz nową stronę internetową, którą finansujesz w ramach projektu, oznaczenia graficzne muszą znaleźć się na samej górze strony internetowej</w:t>
      </w:r>
      <w:r w:rsidRPr="000A55AD">
        <w:rPr>
          <w:rFonts w:ascii="Calibri" w:eastAsia="Calibri" w:hAnsi="Calibri" w:cs="Times New Roman"/>
        </w:rPr>
        <w:t xml:space="preserve"> (szczegóły znajdziesz w „Podręczniku wnioskodawcy i beneficjenta Funduszy Europejskich na lata 2021-2027 w zakresie informacji i promocji”). Taką stronę musisz utrzymywać do końca okresu trwałości projektu.</w:t>
      </w:r>
    </w:p>
    <w:p w14:paraId="2C25911D" w14:textId="77777777" w:rsidR="000A55AD" w:rsidRPr="000A55AD" w:rsidRDefault="000A55AD" w:rsidP="00CA1F9A">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Jak oznaczać projekty dofinansowane jednocześnie z Funduszy Europejskich oraz Krajowego Planu Odbudowy i Zwiększania Odporności?</w:t>
      </w:r>
    </w:p>
    <w:p w14:paraId="383CBE5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0A55AD">
        <w:rPr>
          <w:rFonts w:ascii="Calibri" w:eastAsia="Calibri" w:hAnsi="Calibri" w:cs="Times New Roman"/>
        </w:rPr>
        <w:t>NextGenerationEU</w:t>
      </w:r>
      <w:proofErr w:type="spellEnd"/>
      <w:r w:rsidRPr="000A55AD">
        <w:rPr>
          <w:rFonts w:ascii="Calibri" w:eastAsia="Calibri" w:hAnsi="Calibri" w:cs="Times New Roman"/>
        </w:rPr>
        <w:t>”.</w:t>
      </w:r>
    </w:p>
    <w:p w14:paraId="0D5E909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Wzór wspólnego zestawienia znaków:</w:t>
      </w:r>
    </w:p>
    <w:p w14:paraId="7FDD6576"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noProof/>
        </w:rPr>
        <w:drawing>
          <wp:inline distT="0" distB="0" distL="0" distR="0" wp14:anchorId="1678F7D7" wp14:editId="39C8C201">
            <wp:extent cx="5760720" cy="647700"/>
            <wp:effectExtent l="0" t="0" r="0" b="0"/>
            <wp:docPr id="7211173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246911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47700"/>
                    </a:xfrm>
                    <a:prstGeom prst="rect">
                      <a:avLst/>
                    </a:prstGeom>
                    <a:noFill/>
                    <a:ln>
                      <a:noFill/>
                    </a:ln>
                  </pic:spPr>
                </pic:pic>
              </a:graphicData>
            </a:graphic>
          </wp:inline>
        </w:drawing>
      </w:r>
    </w:p>
    <w:p w14:paraId="6B8A6F0E" w14:textId="77777777" w:rsidR="000A55AD" w:rsidRPr="000A55AD" w:rsidRDefault="000A55AD" w:rsidP="000A55AD">
      <w:pPr>
        <w:spacing w:after="240" w:line="276" w:lineRule="auto"/>
        <w:jc w:val="center"/>
        <w:rPr>
          <w:rFonts w:ascii="Calibri" w:eastAsia="Calibri" w:hAnsi="Calibri" w:cs="Times New Roman"/>
        </w:rPr>
      </w:pPr>
      <w:r w:rsidRPr="000A55AD">
        <w:rPr>
          <w:rFonts w:ascii="Calibri" w:eastAsia="Calibri" w:hAnsi="Calibri" w:cs="Times New Roman"/>
        </w:rPr>
        <w:t xml:space="preserve">Dofinansowane przez Unię Europejską – </w:t>
      </w:r>
      <w:proofErr w:type="spellStart"/>
      <w:r w:rsidRPr="000A55AD">
        <w:rPr>
          <w:rFonts w:ascii="Calibri" w:eastAsia="Calibri" w:hAnsi="Calibri" w:cs="Times New Roman"/>
        </w:rPr>
        <w:t>NextGenerationEU</w:t>
      </w:r>
      <w:proofErr w:type="spellEnd"/>
    </w:p>
    <w:p w14:paraId="38D34A6C" w14:textId="77777777" w:rsidR="000A55AD" w:rsidRPr="000A55AD" w:rsidRDefault="000A55AD" w:rsidP="000A55AD">
      <w:pPr>
        <w:spacing w:after="240" w:line="276" w:lineRule="auto"/>
        <w:rPr>
          <w:rFonts w:ascii="Calibri" w:eastAsia="Calibri" w:hAnsi="Calibri" w:cs="Times New Roman"/>
        </w:rPr>
      </w:pPr>
    </w:p>
    <w:p w14:paraId="1CDADF16"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w Twoim projekcie istnieje obowiązek umieszczenia tablic informacyjnych, możesz umieścić dwie oddzielne tablice – jedną dla Funduszy Europejskich i drugą dla Krajowego Planu Odbudowy </w:t>
      </w:r>
      <w:r w:rsidRPr="000A55AD">
        <w:rPr>
          <w:rFonts w:ascii="Calibri" w:eastAsia="Calibri" w:hAnsi="Calibri" w:cs="Times New Roman"/>
          <w:b/>
          <w:bCs/>
        </w:rPr>
        <w:t>albo</w:t>
      </w:r>
      <w:r w:rsidRPr="000A55AD">
        <w:rPr>
          <w:rFonts w:ascii="Calibri" w:eastAsia="Calibri" w:hAnsi="Calibri" w:cs="Times New Roman"/>
        </w:rPr>
        <w:t xml:space="preserve"> możesz postawić jedną wspólną tablicę informacyjną. </w:t>
      </w:r>
    </w:p>
    <w:p w14:paraId="13AD1E4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w Twoim projekcie musisz umieścić plakaty informacyjne, możesz umieścić dwa oddzielne plakaty – jeden dla FE i drugi dla KPO </w:t>
      </w:r>
      <w:r w:rsidRPr="000A55AD">
        <w:rPr>
          <w:rFonts w:ascii="Calibri" w:eastAsia="Calibri" w:hAnsi="Calibri" w:cs="Times New Roman"/>
          <w:b/>
          <w:bCs/>
        </w:rPr>
        <w:t>lub</w:t>
      </w:r>
      <w:r w:rsidRPr="000A55AD">
        <w:rPr>
          <w:rFonts w:ascii="Calibri" w:eastAsia="Calibri" w:hAnsi="Calibri" w:cs="Times New Roman"/>
        </w:rPr>
        <w:t xml:space="preserve"> możesz umieścić co najmniej jeden wspólny plakat informacyjny.</w:t>
      </w:r>
    </w:p>
    <w:p w14:paraId="736EF748"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lastRenderedPageBreak/>
        <w:t>Aby oznaczyć sprzęt i wyposażenie zakupione/ powstałe w ramach projektu finansowanego z FE i KPO, zastosuj wspólny wzór naklejek.</w:t>
      </w:r>
    </w:p>
    <w:p w14:paraId="03118A88"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Wspólne </w:t>
      </w:r>
      <w:r w:rsidRPr="000A55AD">
        <w:rPr>
          <w:rFonts w:ascii="Calibri" w:eastAsia="Calibri" w:hAnsi="Calibri" w:cs="Times New Roman"/>
          <w:b/>
          <w:bCs/>
        </w:rPr>
        <w:t xml:space="preserve">wzory tablicy, plakatu oraz naklejek, znajdziesz w </w:t>
      </w:r>
      <w:r w:rsidRPr="000A55AD">
        <w:rPr>
          <w:rFonts w:ascii="Calibri" w:eastAsia="Calibri" w:hAnsi="Calibri" w:cs="Times New Roman"/>
          <w:b/>
          <w:bCs/>
          <w:i/>
          <w:iCs/>
        </w:rPr>
        <w:t>Podręczniku</w:t>
      </w:r>
      <w:r w:rsidRPr="000A55AD">
        <w:rPr>
          <w:rFonts w:ascii="Calibri" w:eastAsia="Calibri" w:hAnsi="Calibri" w:cs="Times New Roman"/>
          <w:i/>
          <w:iCs/>
        </w:rPr>
        <w:t xml:space="preserve"> </w:t>
      </w:r>
      <w:r w:rsidRPr="000A55AD">
        <w:rPr>
          <w:rFonts w:ascii="Calibri" w:eastAsia="Calibri" w:hAnsi="Calibri" w:cs="Times New Roman"/>
        </w:rPr>
        <w:t>i</w:t>
      </w:r>
      <w:r w:rsidRPr="000A55AD">
        <w:rPr>
          <w:rFonts w:ascii="Calibri" w:eastAsia="Calibri" w:hAnsi="Calibri" w:cs="Times New Roman"/>
          <w:b/>
          <w:bCs/>
          <w:i/>
          <w:iCs/>
        </w:rPr>
        <w:t xml:space="preserve"> </w:t>
      </w:r>
      <w:r w:rsidRPr="000A55AD">
        <w:rPr>
          <w:rFonts w:ascii="Calibri" w:eastAsia="Calibri" w:hAnsi="Calibri" w:cs="Times New Roman"/>
        </w:rPr>
        <w:t>na portalu www.funduszeeuropejskie.gov.pl.</w:t>
      </w:r>
    </w:p>
    <w:p w14:paraId="52FC432B" w14:textId="77777777" w:rsidR="000A55AD" w:rsidRPr="000A55AD" w:rsidRDefault="000A55AD" w:rsidP="00CA1F9A">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Gdzie znajdziesz znaki: FE, barw RP, UE i wzory materiałów?</w:t>
      </w:r>
    </w:p>
    <w:p w14:paraId="32A9B891"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20" w:history="1">
        <w:r w:rsidRPr="000A55AD">
          <w:rPr>
            <w:rFonts w:ascii="Calibri" w:eastAsia="Calibri" w:hAnsi="Calibri" w:cs="Times New Roman"/>
            <w:color w:val="0563C1" w:themeColor="hyperlink"/>
            <w:u w:val="single"/>
          </w:rPr>
          <w:t>https://funduszeuepodlaskie.eu/komunikacja_i_widocznosc/</w:t>
        </w:r>
      </w:hyperlink>
      <w:r w:rsidRPr="000A55AD">
        <w:rPr>
          <w:rFonts w:ascii="Calibri" w:eastAsia="Calibri" w:hAnsi="Calibri" w:cs="Times New Roman"/>
        </w:rPr>
        <w:t xml:space="preserve">. </w:t>
      </w:r>
    </w:p>
    <w:p w14:paraId="341A6B64"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21" w:history="1">
        <w:r w:rsidRPr="000A55AD">
          <w:rPr>
            <w:rFonts w:ascii="Calibri" w:eastAsia="Calibri" w:hAnsi="Calibri" w:cs="Times New Roman"/>
            <w:color w:val="0563C1" w:themeColor="hyperlink"/>
            <w:u w:val="single"/>
          </w:rPr>
          <w:t>https://www.funduszeeuropejskie.gov.pl/strony/o-funduszach/fundusze-2021-2027/prawo-i-dokumenty/zasady-komunikacji-fe/</w:t>
        </w:r>
      </w:hyperlink>
      <w:r w:rsidRPr="000A55AD">
        <w:rPr>
          <w:rFonts w:ascii="Calibri" w:eastAsia="Calibri" w:hAnsi="Calibri" w:cs="Times New Roman"/>
        </w:rPr>
        <w:t xml:space="preserve">. </w:t>
      </w:r>
    </w:p>
    <w:p w14:paraId="7496B790" w14:textId="77777777" w:rsidR="000A55AD" w:rsidRPr="000A55AD" w:rsidRDefault="000A55AD" w:rsidP="000A55AD">
      <w:pPr>
        <w:spacing w:line="276" w:lineRule="auto"/>
        <w:rPr>
          <w:rFonts w:ascii="Calibri" w:eastAsia="Calibri" w:hAnsi="Calibri" w:cs="Times New Roman"/>
          <w:b/>
          <w:bCs/>
        </w:rPr>
        <w:sectPr w:rsidR="000A55AD" w:rsidRPr="000A55AD" w:rsidSect="000A55AD">
          <w:pgSz w:w="11906" w:h="16838"/>
          <w:pgMar w:top="1417" w:right="1417" w:bottom="1417" w:left="1417" w:header="708" w:footer="708" w:gutter="0"/>
          <w:cols w:space="708"/>
        </w:sectPr>
      </w:pPr>
      <w:bookmarkStart w:id="2" w:name="_Toc488235590"/>
      <w:bookmarkStart w:id="3" w:name="_Toc488235716"/>
      <w:bookmarkStart w:id="4" w:name="_Toc488324554"/>
      <w:bookmarkEnd w:id="2"/>
      <w:bookmarkEnd w:id="3"/>
      <w:bookmarkEnd w:id="4"/>
    </w:p>
    <w:p w14:paraId="550D0027" w14:textId="77777777" w:rsidR="000A55AD" w:rsidRPr="000A55AD" w:rsidRDefault="000A55AD" w:rsidP="000A55AD">
      <w:pPr>
        <w:spacing w:line="276" w:lineRule="auto"/>
        <w:jc w:val="center"/>
        <w:rPr>
          <w:rFonts w:ascii="Calibri" w:eastAsia="Calibri" w:hAnsi="Calibri" w:cs="Times New Roman"/>
          <w:b/>
          <w:bCs/>
        </w:rPr>
      </w:pPr>
      <w:r w:rsidRPr="000A55AD">
        <w:rPr>
          <w:noProof/>
        </w:rPr>
        <w:lastRenderedPageBreak/>
        <w:drawing>
          <wp:inline distT="0" distB="0" distL="0" distR="0" wp14:anchorId="65C78477" wp14:editId="3231BCD9">
            <wp:extent cx="6251575" cy="669925"/>
            <wp:effectExtent l="0" t="0" r="0" b="0"/>
            <wp:docPr id="1256001530" name="Obraz 14"/>
            <wp:cNvGraphicFramePr/>
            <a:graphic xmlns:a="http://schemas.openxmlformats.org/drawingml/2006/main">
              <a:graphicData uri="http://schemas.openxmlformats.org/drawingml/2006/picture">
                <pic:pic xmlns:pic="http://schemas.openxmlformats.org/drawingml/2006/picture">
                  <pic:nvPicPr>
                    <pic:cNvPr id="1256001530" name="Obraz 14"/>
                    <pic:cNvPicPr/>
                  </pic:nvPicPr>
                  <pic:blipFill>
                    <a:blip r:embed="rId13"/>
                    <a:srcRect/>
                    <a:stretch>
                      <a:fillRect/>
                    </a:stretch>
                  </pic:blipFill>
                  <pic:spPr>
                    <a:xfrm>
                      <a:off x="0" y="0"/>
                      <a:ext cx="6251575" cy="669925"/>
                    </a:xfrm>
                    <a:prstGeom prst="rect">
                      <a:avLst/>
                    </a:prstGeom>
                    <a:noFill/>
                    <a:ln>
                      <a:noFill/>
                      <a:prstDash/>
                    </a:ln>
                  </pic:spPr>
                </pic:pic>
              </a:graphicData>
            </a:graphic>
          </wp:inline>
        </w:drawing>
      </w:r>
    </w:p>
    <w:p w14:paraId="6ECBC749" w14:textId="77777777" w:rsidR="000A55AD" w:rsidRPr="000A55AD" w:rsidRDefault="000A55AD" w:rsidP="000A55AD">
      <w:pPr>
        <w:spacing w:line="276" w:lineRule="auto"/>
        <w:jc w:val="both"/>
        <w:rPr>
          <w:rFonts w:ascii="Calibri" w:eastAsia="Calibri" w:hAnsi="Calibri" w:cs="Times New Roman"/>
          <w:b/>
          <w:bCs/>
        </w:rPr>
      </w:pPr>
      <w:r w:rsidRPr="000A55AD">
        <w:rPr>
          <w:rFonts w:ascii="Calibri" w:eastAsia="Calibri" w:hAnsi="Calibri" w:cs="Calibri"/>
        </w:rPr>
        <w:t>Załącznik nr 6 do umowy:</w:t>
      </w:r>
      <w:r w:rsidRPr="000A55AD">
        <w:rPr>
          <w:rFonts w:ascii="Calibri" w:eastAsia="Calibri" w:hAnsi="Calibri" w:cs="Calibri"/>
          <w:color w:val="FF0000"/>
        </w:rPr>
        <w:t xml:space="preserve"> </w:t>
      </w:r>
      <w:r w:rsidRPr="000A55AD">
        <w:rPr>
          <w:rFonts w:ascii="Calibri" w:eastAsia="Calibri" w:hAnsi="Calibri" w:cs="Calibri"/>
          <w:color w:val="000000" w:themeColor="text1"/>
        </w:rPr>
        <w:t>Wykaz pomniejszenia wartości dofinansowania projektu w zakresie obowiązków komunikacyjnych Beneficjentów Funduszy Europejskich</w:t>
      </w:r>
    </w:p>
    <w:p w14:paraId="1AA923AC" w14:textId="77777777" w:rsidR="000A55AD" w:rsidRPr="000A55AD" w:rsidRDefault="000A55AD" w:rsidP="000A55AD">
      <w:pPr>
        <w:spacing w:line="276" w:lineRule="auto"/>
        <w:rPr>
          <w:rFonts w:ascii="Calibri" w:eastAsia="Calibri" w:hAnsi="Calibri" w:cs="Times New Roman"/>
          <w:b/>
          <w:bCs/>
        </w:rPr>
      </w:pPr>
    </w:p>
    <w:p w14:paraId="65CA438A" w14:textId="77777777" w:rsidR="000A55AD" w:rsidRPr="000A55AD" w:rsidRDefault="000A55AD" w:rsidP="000A55AD">
      <w:pPr>
        <w:spacing w:line="276" w:lineRule="auto"/>
        <w:rPr>
          <w:rFonts w:ascii="Calibri" w:eastAsia="Calibri" w:hAnsi="Calibri" w:cs="Times New Roman"/>
        </w:rPr>
      </w:pPr>
      <w:r w:rsidRPr="000A55AD">
        <w:rPr>
          <w:rFonts w:ascii="Calibri" w:eastAsia="Calibri" w:hAnsi="Calibri" w:cs="Times New Roman"/>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0A55AD" w:rsidRPr="000A55AD" w14:paraId="75C4C18B" w14:textId="77777777" w:rsidTr="00467DCE">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DFEF8" w14:textId="77777777" w:rsidR="000A55AD" w:rsidRPr="000A55AD" w:rsidRDefault="000A55AD" w:rsidP="000A55AD">
            <w:pPr>
              <w:spacing w:line="276" w:lineRule="auto"/>
              <w:rPr>
                <w:rFonts w:ascii="Calibri" w:eastAsia="Calibri" w:hAnsi="Calibri" w:cs="Times New Roman"/>
                <w:b/>
                <w:bCs/>
              </w:rPr>
            </w:pPr>
            <w:r w:rsidRPr="000A55AD">
              <w:rPr>
                <w:rFonts w:ascii="Calibri" w:eastAsia="Calibri" w:hAnsi="Calibri" w:cs="Times New Roman"/>
                <w:b/>
                <w:bCs/>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B30E8" w14:textId="77777777" w:rsidR="000A55AD" w:rsidRPr="000A55AD" w:rsidRDefault="000A55AD" w:rsidP="000A55AD">
            <w:pPr>
              <w:spacing w:line="276" w:lineRule="auto"/>
              <w:rPr>
                <w:rFonts w:ascii="Calibri" w:eastAsia="Calibri" w:hAnsi="Calibri" w:cs="Times New Roman"/>
                <w:b/>
                <w:bCs/>
              </w:rPr>
            </w:pPr>
            <w:r w:rsidRPr="000A55AD">
              <w:rPr>
                <w:rFonts w:ascii="Calibri" w:eastAsia="Calibri" w:hAnsi="Calibri" w:cs="Times New Roman"/>
                <w:b/>
                <w:bCs/>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012B0" w14:textId="77777777" w:rsidR="000A55AD" w:rsidRPr="000A55AD" w:rsidRDefault="000A55AD" w:rsidP="000A55AD">
            <w:pPr>
              <w:spacing w:line="276" w:lineRule="auto"/>
              <w:rPr>
                <w:rFonts w:ascii="Calibri" w:eastAsia="Calibri" w:hAnsi="Calibri" w:cs="Times New Roman"/>
                <w:b/>
                <w:bCs/>
              </w:rPr>
            </w:pPr>
            <w:r w:rsidRPr="000A55AD">
              <w:rPr>
                <w:rFonts w:ascii="Calibri" w:eastAsia="Calibri" w:hAnsi="Calibri" w:cs="Times New Roman"/>
                <w:b/>
                <w:bCs/>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9E50C" w14:textId="77777777" w:rsidR="000A55AD" w:rsidRPr="000A55AD" w:rsidRDefault="000A55AD" w:rsidP="000A55AD">
            <w:pPr>
              <w:spacing w:line="276" w:lineRule="auto"/>
              <w:rPr>
                <w:rFonts w:ascii="Calibri" w:eastAsia="Calibri" w:hAnsi="Calibri" w:cs="Times New Roman"/>
                <w:b/>
                <w:bCs/>
              </w:rPr>
            </w:pPr>
            <w:r w:rsidRPr="000A55AD">
              <w:rPr>
                <w:rFonts w:ascii="Calibri" w:eastAsia="Calibri" w:hAnsi="Calibri" w:cs="Times New Roman"/>
                <w:b/>
                <w:bCs/>
              </w:rPr>
              <w:t>Wielkość pomniejszenia kwoty dofinansowania</w:t>
            </w:r>
          </w:p>
        </w:tc>
      </w:tr>
      <w:tr w:rsidR="000A55AD" w:rsidRPr="000A55AD" w14:paraId="371B98D7" w14:textId="77777777" w:rsidTr="00467DCE">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1D694"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1A097"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Umieszczenia krótkiego opisu Projektu na oficjalnej stronie internetowej Beneficjenta, jeśli ją posiada. </w:t>
            </w:r>
          </w:p>
          <w:p w14:paraId="750A9CDD"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Opis projektu musi zawierać: </w:t>
            </w:r>
          </w:p>
          <w:p w14:paraId="3330CC96" w14:textId="77777777" w:rsidR="000A55AD" w:rsidRPr="000A55AD" w:rsidRDefault="000A55AD" w:rsidP="00CA1F9A">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tytuł projektu lub jego skróconą nazwę, </w:t>
            </w:r>
          </w:p>
          <w:p w14:paraId="72256B88" w14:textId="77777777" w:rsidR="000A55AD" w:rsidRPr="000A55AD" w:rsidRDefault="000A55AD" w:rsidP="00CA1F9A">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podkreślenie faktu otrzymania wsparcia finansowego z Unii Europejskiej przez zamieszczenie znaku Funduszy Europejskich, znaku barw Rzeczypospolitej Polskiej i znaku Unii Europejskiej, </w:t>
            </w:r>
          </w:p>
          <w:p w14:paraId="209B46D4" w14:textId="77777777" w:rsidR="000A55AD" w:rsidRPr="000A55AD" w:rsidRDefault="000A55AD" w:rsidP="00CA1F9A">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zadania, działania, które będą realizowane w ramach projektu (opis, co zostanie zrobione, zakupione etc.), </w:t>
            </w:r>
          </w:p>
          <w:p w14:paraId="7FF907C2" w14:textId="77777777" w:rsidR="000A55AD" w:rsidRPr="000A55AD" w:rsidRDefault="000A55AD" w:rsidP="00CA1F9A">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grupy docelowe (do kogo skierowany jest projekt, kto z niego skorzysta), </w:t>
            </w:r>
          </w:p>
          <w:p w14:paraId="0FAB8807" w14:textId="77777777" w:rsidR="000A55AD" w:rsidRPr="000A55AD" w:rsidRDefault="000A55AD" w:rsidP="00CA1F9A">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cel lub cele projektu, </w:t>
            </w:r>
          </w:p>
          <w:p w14:paraId="428E3368" w14:textId="77777777" w:rsidR="000A55AD" w:rsidRPr="000A55AD" w:rsidRDefault="000A55AD" w:rsidP="00CA1F9A">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efekty, rezultaty projektu (jeśli opis zadań, działań nie zawiera opisu efektów, rezultatów), </w:t>
            </w:r>
          </w:p>
          <w:p w14:paraId="645705D4" w14:textId="77777777" w:rsidR="000A55AD" w:rsidRPr="000A55AD" w:rsidRDefault="000A55AD" w:rsidP="00CA1F9A">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wartość projektu(całkowity koszt projektu), </w:t>
            </w:r>
          </w:p>
          <w:p w14:paraId="7987892D" w14:textId="77777777" w:rsidR="000A55AD" w:rsidRPr="000A55AD" w:rsidRDefault="000A55AD" w:rsidP="00CA1F9A">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wysokość wkładu Funduszy Europejskich. </w:t>
            </w:r>
          </w:p>
          <w:p w14:paraId="5FA68A84"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(dotyczy: art. 50 ust. 1 lit. a rozporządzenia ogólnego; § 20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CDDDF"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 xml:space="preserve">Brak opisu Projektu na oficjalnej stronie internetowej Beneficjenta, jeśli ją posiada </w:t>
            </w:r>
          </w:p>
          <w:p w14:paraId="55786769"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lub </w:t>
            </w:r>
          </w:p>
          <w:p w14:paraId="07241837"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1AD22"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r w:rsidR="000A55AD" w:rsidRPr="000A55AD" w14:paraId="33343244" w14:textId="77777777" w:rsidTr="00467DCE">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33F61"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34CD2"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Umieszczenia krótkiego opisu Projektu na stronach mediów społecznościowych Beneficjenta. </w:t>
            </w:r>
          </w:p>
          <w:p w14:paraId="3D86F34C"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Opis projektu musi zawierać: </w:t>
            </w:r>
          </w:p>
          <w:p w14:paraId="7D3090BC" w14:textId="77777777" w:rsidR="000A55AD" w:rsidRPr="000A55AD" w:rsidRDefault="000A55AD" w:rsidP="00CA1F9A">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tytuł projektu lub jego skróconą nazwę, </w:t>
            </w:r>
          </w:p>
          <w:p w14:paraId="4B2D6C3D" w14:textId="77777777" w:rsidR="000A55AD" w:rsidRPr="000A55AD" w:rsidRDefault="000A55AD" w:rsidP="00CA1F9A">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podkreślenie faktu otrzymania wsparcia finansowego z Unii Europejskiej przez zamieszczenie znaku Funduszy Europejskich, barw Rzeczypospolitej Polskiej i znaku Unii Europejskiej, </w:t>
            </w:r>
          </w:p>
          <w:p w14:paraId="289E4863" w14:textId="77777777" w:rsidR="000A55AD" w:rsidRPr="000A55AD" w:rsidRDefault="000A55AD" w:rsidP="00CA1F9A">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zadania, działania, które będą realizowane w ramach projektu (opis, co zostanie zrobione, zakupione etc.), </w:t>
            </w:r>
          </w:p>
          <w:p w14:paraId="5B4BCAD7" w14:textId="77777777" w:rsidR="000A55AD" w:rsidRPr="000A55AD" w:rsidRDefault="000A55AD" w:rsidP="00CA1F9A">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grupy docelowe (do kogo skierowany jest projekt, kto z niego skorzysta), </w:t>
            </w:r>
          </w:p>
          <w:p w14:paraId="05B181E3" w14:textId="77777777" w:rsidR="000A55AD" w:rsidRPr="000A55AD" w:rsidRDefault="000A55AD" w:rsidP="00CA1F9A">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cel lub cele projektu, </w:t>
            </w:r>
          </w:p>
          <w:p w14:paraId="05D08489" w14:textId="77777777" w:rsidR="000A55AD" w:rsidRPr="000A55AD" w:rsidRDefault="000A55AD" w:rsidP="00CA1F9A">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efekty, rezultaty projektu (jeśli opis zadań, działań nie zawiera opisu efektów, rezultatów), </w:t>
            </w:r>
          </w:p>
          <w:p w14:paraId="2B792F8C" w14:textId="77777777" w:rsidR="000A55AD" w:rsidRPr="000A55AD" w:rsidRDefault="000A55AD" w:rsidP="00CA1F9A">
            <w:pPr>
              <w:numPr>
                <w:ilvl w:val="0"/>
                <w:numId w:val="67"/>
              </w:numPr>
              <w:spacing w:after="0" w:line="276" w:lineRule="auto"/>
              <w:rPr>
                <w:rFonts w:ascii="Calibri" w:eastAsia="Calibri" w:hAnsi="Calibri" w:cs="Times New Roman"/>
              </w:rPr>
            </w:pPr>
            <w:r w:rsidRPr="000A55AD">
              <w:rPr>
                <w:rFonts w:ascii="Calibri" w:eastAsia="Calibri" w:hAnsi="Calibri" w:cs="Times New Roman"/>
              </w:rPr>
              <w:t>wartość projektu (całkowity  koszt projektu),</w:t>
            </w:r>
          </w:p>
          <w:p w14:paraId="6321D50A" w14:textId="77777777" w:rsidR="000A55AD" w:rsidRPr="000A55AD" w:rsidRDefault="000A55AD" w:rsidP="00CA1F9A">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wysokość wkładu Funduszy Europejskich. </w:t>
            </w:r>
          </w:p>
          <w:p w14:paraId="23F6CFE7"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a rozporządzenia ogólnego; § 20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2A0A4"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Brak opisu Projektu na stronach mediów społecznościowych Beneficjenta</w:t>
            </w:r>
          </w:p>
          <w:p w14:paraId="6A29979B"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lub </w:t>
            </w:r>
          </w:p>
          <w:p w14:paraId="58AA01F4"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9D605"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r w:rsidR="000A55AD" w:rsidRPr="000A55AD" w14:paraId="6DE51856" w14:textId="77777777" w:rsidTr="00467DCE">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93A3C"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C0056"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Umieszczenie w widoczny sposób znaku Funduszy Europejskich, znaku barw Rzeczypospolitej Polskiej (jeśli dotyczy; wersja </w:t>
            </w:r>
            <w:proofErr w:type="spellStart"/>
            <w:r w:rsidRPr="000A55AD">
              <w:rPr>
                <w:rFonts w:ascii="Calibri" w:eastAsia="Calibri" w:hAnsi="Calibri" w:cs="Times New Roman"/>
              </w:rPr>
              <w:t>pełnokolorowa</w:t>
            </w:r>
            <w:proofErr w:type="spellEnd"/>
            <w:r w:rsidRPr="000A55AD">
              <w:rPr>
                <w:rFonts w:ascii="Calibri" w:eastAsia="Calibri" w:hAnsi="Calibri" w:cs="Times New Roman"/>
              </w:rPr>
              <w:t>) i znaku Unii Europejskiej na:</w:t>
            </w:r>
          </w:p>
          <w:p w14:paraId="6C65DCD9" w14:textId="77777777" w:rsidR="000A55AD" w:rsidRPr="000A55AD" w:rsidRDefault="000A55AD" w:rsidP="00CA1F9A">
            <w:pPr>
              <w:numPr>
                <w:ilvl w:val="0"/>
                <w:numId w:val="68"/>
              </w:numPr>
              <w:spacing w:after="0" w:line="276" w:lineRule="auto"/>
              <w:rPr>
                <w:rFonts w:ascii="Calibri" w:eastAsia="Calibri" w:hAnsi="Calibri" w:cs="Times New Roman"/>
              </w:rPr>
            </w:pPr>
            <w:r w:rsidRPr="000A55AD">
              <w:rPr>
                <w:rFonts w:ascii="Calibri" w:eastAsia="Calibri" w:hAnsi="Calibri" w:cs="Times New Roman"/>
              </w:rPr>
              <w:t>wszystkich prowadzonych działaniach informacyjnych i promocyjnych dotyczących Projektu,</w:t>
            </w:r>
          </w:p>
          <w:p w14:paraId="1AD66978" w14:textId="77777777" w:rsidR="000A55AD" w:rsidRPr="000A55AD" w:rsidRDefault="000A55AD" w:rsidP="00CA1F9A">
            <w:pPr>
              <w:numPr>
                <w:ilvl w:val="0"/>
                <w:numId w:val="68"/>
              </w:numPr>
              <w:spacing w:after="0" w:line="276" w:lineRule="auto"/>
              <w:rPr>
                <w:rFonts w:ascii="Calibri" w:eastAsia="Calibri" w:hAnsi="Calibri" w:cs="Times New Roman"/>
              </w:rPr>
            </w:pPr>
            <w:r w:rsidRPr="000A55AD">
              <w:rPr>
                <w:rFonts w:ascii="Calibri" w:eastAsia="Calibri" w:hAnsi="Calibri" w:cs="Times New Roman"/>
              </w:rPr>
              <w:t>wszystkich dokumentach i materiałach (m.in. produkty drukowane lub cyfrowe) podawanych do wiadomości publicznej</w:t>
            </w:r>
            <w:r w:rsidRPr="000A55AD">
              <w:rPr>
                <w:rFonts w:ascii="Calibri" w:eastAsia="Calibri" w:hAnsi="Calibri" w:cs="Times New Roman"/>
                <w:rtl/>
              </w:rPr>
              <w:t>,</w:t>
            </w:r>
          </w:p>
          <w:p w14:paraId="2E98E528" w14:textId="77777777" w:rsidR="000A55AD" w:rsidRPr="000A55AD" w:rsidRDefault="000A55AD" w:rsidP="00CA1F9A">
            <w:pPr>
              <w:numPr>
                <w:ilvl w:val="0"/>
                <w:numId w:val="68"/>
              </w:numPr>
              <w:spacing w:after="0" w:line="276" w:lineRule="auto"/>
              <w:rPr>
                <w:rFonts w:ascii="Calibri" w:eastAsia="Calibri" w:hAnsi="Calibri" w:cs="Times New Roman"/>
              </w:rPr>
            </w:pPr>
            <w:r w:rsidRPr="000A55AD">
              <w:rPr>
                <w:rFonts w:ascii="Calibri" w:eastAsia="Calibri" w:hAnsi="Calibri" w:cs="Times New Roman"/>
              </w:rPr>
              <w:lastRenderedPageBreak/>
              <w:t>wszystkich dokumentach i materiałach dla osób i podmiotów uczestniczących w Projekcie.</w:t>
            </w:r>
          </w:p>
          <w:p w14:paraId="3A9BEABA"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b rozporządzenia ogólnego; § 20 ust 2 pkt 1 lit. a-c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8A815"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 xml:space="preserve">Nieumieszczenie znaku Funduszy Europejskich, znaku barw Rzeczypospolitej Polskiej (jeśli dotyczy; wersja </w:t>
            </w:r>
            <w:proofErr w:type="spellStart"/>
            <w:r w:rsidRPr="000A55AD">
              <w:rPr>
                <w:rFonts w:ascii="Calibri" w:eastAsia="Calibri" w:hAnsi="Calibri" w:cs="Times New Roman"/>
              </w:rPr>
              <w:t>pełnokolorowa</w:t>
            </w:r>
            <w:proofErr w:type="spellEnd"/>
            <w:r w:rsidRPr="000A55AD">
              <w:rPr>
                <w:rFonts w:ascii="Calibri" w:eastAsia="Calibri" w:hAnsi="Calibri" w:cs="Times New Roman"/>
              </w:rPr>
              <w:t xml:space="preserve">) i znaku Unii Europejskiej w którymkolwiek działaniu, dokumencie, materiale </w:t>
            </w:r>
          </w:p>
          <w:p w14:paraId="37A4DE2F" w14:textId="77777777" w:rsidR="000A55AD" w:rsidRPr="000A55AD" w:rsidRDefault="000A55AD" w:rsidP="000A55AD">
            <w:pPr>
              <w:spacing w:after="0" w:line="276" w:lineRule="auto"/>
              <w:rPr>
                <w:rFonts w:ascii="Calibri" w:eastAsia="Calibri" w:hAnsi="Calibri" w:cs="Times New Roman"/>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C7F86"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283A70D4" w14:textId="77777777" w:rsidTr="00467DCE">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38139"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1236D"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4A18DD85" w14:textId="77777777" w:rsidR="000A55AD" w:rsidRPr="000A55AD" w:rsidRDefault="000A55AD" w:rsidP="000A55AD">
            <w:pPr>
              <w:spacing w:after="0" w:line="276" w:lineRule="auto"/>
              <w:rPr>
                <w:rFonts w:ascii="Calibri" w:eastAsia="Calibri" w:hAnsi="Calibri" w:cs="Times New Roman"/>
              </w:rPr>
            </w:pPr>
          </w:p>
          <w:p w14:paraId="36F717C0"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c rozporządzenia ogólnego; §20 ust 2 pkt 2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6F1D3"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Nieumieszczenie tablicy </w:t>
            </w:r>
          </w:p>
          <w:p w14:paraId="6287F3A8" w14:textId="77777777" w:rsidR="000A55AD" w:rsidRPr="000A55AD" w:rsidRDefault="000A55AD" w:rsidP="000A55AD">
            <w:pPr>
              <w:spacing w:after="0" w:line="276" w:lineRule="auto"/>
              <w:rPr>
                <w:rFonts w:ascii="Calibri" w:eastAsia="Calibri" w:hAnsi="Calibri" w:cs="Times New Roman"/>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B633A"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r w:rsidR="000A55AD" w:rsidRPr="000A55AD" w14:paraId="0D37BF0C" w14:textId="77777777" w:rsidTr="00467DCE">
        <w:trPr>
          <w:trHeight w:val="9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0736CD" w14:textId="77777777" w:rsidR="000A55AD" w:rsidRPr="000A55AD" w:rsidRDefault="000A55AD" w:rsidP="000A55AD">
            <w:pPr>
              <w:spacing w:after="0" w:line="276" w:lineRule="auto"/>
              <w:rPr>
                <w:rFonts w:ascii="Calibri" w:eastAsia="Calibri" w:hAnsi="Calibri"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E42BE" w14:textId="77777777" w:rsidR="000A55AD" w:rsidRPr="000A55AD" w:rsidRDefault="000A55AD" w:rsidP="000A55AD">
            <w:pPr>
              <w:spacing w:after="0" w:line="276" w:lineRule="auto"/>
              <w:rPr>
                <w:rFonts w:ascii="Calibri" w:eastAsia="Calibri" w:hAnsi="Calibri" w:cs="Times New Roman"/>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35EEB"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D4CCB"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2D8F7901" w14:textId="77777777" w:rsidTr="00467DCE">
        <w:trPr>
          <w:trHeight w:val="9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A8E4C9" w14:textId="77777777" w:rsidR="000A55AD" w:rsidRPr="000A55AD" w:rsidRDefault="000A55AD" w:rsidP="000A55AD">
            <w:pPr>
              <w:spacing w:after="0" w:line="276" w:lineRule="auto"/>
              <w:rPr>
                <w:rFonts w:ascii="Calibri" w:eastAsia="Calibri" w:hAnsi="Calibri"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5DBA0E" w14:textId="77777777" w:rsidR="000A55AD" w:rsidRPr="000A55AD" w:rsidRDefault="000A55AD" w:rsidP="000A55AD">
            <w:pPr>
              <w:spacing w:after="0" w:line="276" w:lineRule="auto"/>
              <w:rPr>
                <w:rFonts w:ascii="Calibri" w:eastAsia="Calibri" w:hAnsi="Calibri" w:cs="Times New Roman"/>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7660E"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2FF0E"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76CCD0F8" w14:textId="77777777" w:rsidTr="00467DCE">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1E8B0"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89329"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w widocznym miejscu realizacji Projektu przynajmniej jednego trwałego plakatu o minimalnym formacie A3 lub podobnej wielkości elektronicznego wyświetlacza, podkreślającego fakt otrzymania dofinansowania z UE.</w:t>
            </w:r>
          </w:p>
          <w:p w14:paraId="1C62630A"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d rozporządzenia ogólnego; § 20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E33A1"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F556B"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r w:rsidR="000A55AD" w:rsidRPr="000A55AD" w14:paraId="065B5F25" w14:textId="77777777" w:rsidTr="00467DCE">
        <w:trPr>
          <w:trHeight w:val="10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79B7E6" w14:textId="77777777" w:rsidR="000A55AD" w:rsidRPr="000A55AD" w:rsidRDefault="000A55AD" w:rsidP="000A55AD">
            <w:pPr>
              <w:spacing w:after="0" w:line="276" w:lineRule="auto"/>
              <w:rPr>
                <w:rFonts w:ascii="Calibri" w:eastAsia="Calibri" w:hAnsi="Calibri"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90CB7F" w14:textId="77777777" w:rsidR="000A55AD" w:rsidRPr="000A55AD" w:rsidRDefault="000A55AD" w:rsidP="000A55AD">
            <w:pPr>
              <w:spacing w:after="0" w:line="276" w:lineRule="auto"/>
              <w:rPr>
                <w:rFonts w:ascii="Calibri" w:eastAsia="Calibri" w:hAnsi="Calibri" w:cs="Times New Roman"/>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B91EA"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9A27C"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51E27605" w14:textId="77777777" w:rsidTr="00467DCE">
        <w:trPr>
          <w:trHeight w:val="10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5DB7B9" w14:textId="77777777" w:rsidR="000A55AD" w:rsidRPr="000A55AD" w:rsidRDefault="000A55AD" w:rsidP="000A55AD">
            <w:pPr>
              <w:spacing w:after="0" w:line="276" w:lineRule="auto"/>
              <w:rPr>
                <w:rFonts w:ascii="Calibri" w:eastAsia="Calibri" w:hAnsi="Calibri"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E37A1" w14:textId="77777777" w:rsidR="000A55AD" w:rsidRPr="000A55AD" w:rsidRDefault="000A55AD" w:rsidP="000A55AD">
            <w:pPr>
              <w:spacing w:after="0" w:line="276" w:lineRule="auto"/>
              <w:rPr>
                <w:rFonts w:ascii="Calibri" w:eastAsia="Calibri" w:hAnsi="Calibri" w:cs="Times New Roman"/>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90C68"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DC16F"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19BAB620" w14:textId="77777777" w:rsidTr="00467DCE">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68E95"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8D220"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22121A53"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Do udziału w  wydarzeniu informacyjno-promocyjnym należy zaprosić z co najmniej 4-tygodniowym wyprzedzeniem  przedstawicieli KE i IZ za pośrednictwem poczty elektronicznej</w:t>
            </w:r>
          </w:p>
          <w:p w14:paraId="2B88B001"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e rozporządzenia ogólnego; § 20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4E5A3"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 xml:space="preserve">Niezorganizowanie wydarzenia lub działania informacyjno-promocyjnego </w:t>
            </w:r>
          </w:p>
          <w:p w14:paraId="437A7ECC"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lub</w:t>
            </w:r>
          </w:p>
          <w:p w14:paraId="4D5F371E"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26006"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bl>
    <w:p w14:paraId="2AE9AB57" w14:textId="77777777" w:rsidR="000A55AD" w:rsidRPr="000A55AD" w:rsidRDefault="000A55AD" w:rsidP="000A55AD">
      <w:pPr>
        <w:spacing w:line="276" w:lineRule="auto"/>
        <w:rPr>
          <w:rFonts w:ascii="Calibri" w:eastAsia="Calibri" w:hAnsi="Calibri" w:cs="Times New Roman"/>
          <w:b/>
          <w:bCs/>
        </w:rPr>
      </w:pPr>
    </w:p>
    <w:p w14:paraId="615EE78B" w14:textId="77777777" w:rsidR="000A55AD" w:rsidRPr="000A55AD" w:rsidRDefault="000A55AD" w:rsidP="000A55AD">
      <w:pPr>
        <w:spacing w:line="276" w:lineRule="auto"/>
        <w:rPr>
          <w:rFonts w:ascii="Calibri" w:eastAsia="Calibri" w:hAnsi="Calibri" w:cs="Times New Roman"/>
          <w:b/>
          <w:bCs/>
        </w:rPr>
      </w:pPr>
    </w:p>
    <w:p w14:paraId="10E5AF84" w14:textId="77777777" w:rsidR="000A55AD" w:rsidRPr="000A55AD" w:rsidRDefault="000A55AD" w:rsidP="000A55AD">
      <w:pPr>
        <w:rPr>
          <w:rFonts w:ascii="Calibri" w:eastAsia="Calibri" w:hAnsi="Calibri" w:cs="Times New Roman"/>
          <w:b/>
          <w:bCs/>
        </w:rPr>
      </w:pPr>
      <w:r w:rsidRPr="000A55AD">
        <w:rPr>
          <w:rFonts w:ascii="Calibri" w:eastAsia="Calibri" w:hAnsi="Calibri" w:cs="Times New Roman"/>
          <w:b/>
          <w:bCs/>
        </w:rPr>
        <w:br w:type="page"/>
      </w:r>
    </w:p>
    <w:p w14:paraId="568B23A2" w14:textId="77777777" w:rsidR="000A55AD" w:rsidRPr="000A55AD" w:rsidRDefault="000A55AD" w:rsidP="000A55AD">
      <w:pPr>
        <w:keepNext/>
        <w:keepLines/>
        <w:spacing w:before="40" w:after="0"/>
        <w:outlineLvl w:val="1"/>
        <w:rPr>
          <w:rFonts w:ascii="Times New Roman" w:eastAsiaTheme="majorEastAsia" w:hAnsi="Times New Roman" w:cs="Times New Roman"/>
          <w:bCs/>
          <w:color w:val="2F5496" w:themeColor="accent1" w:themeShade="BF"/>
          <w:sz w:val="24"/>
          <w:szCs w:val="24"/>
        </w:rPr>
        <w:sectPr w:rsidR="000A55AD" w:rsidRPr="000A55AD" w:rsidSect="000A55AD">
          <w:pgSz w:w="16838" w:h="11906" w:orient="landscape"/>
          <w:pgMar w:top="1418" w:right="1418" w:bottom="1418" w:left="1418" w:header="709" w:footer="709" w:gutter="0"/>
          <w:cols w:space="708"/>
        </w:sectPr>
      </w:pPr>
    </w:p>
    <w:p w14:paraId="32E2DF09" w14:textId="77777777" w:rsidR="000A55AD" w:rsidRPr="000A55AD" w:rsidRDefault="000A55AD" w:rsidP="000A55AD">
      <w:pPr>
        <w:tabs>
          <w:tab w:val="center" w:pos="4536"/>
          <w:tab w:val="right" w:pos="9072"/>
        </w:tabs>
        <w:spacing w:after="0" w:line="240" w:lineRule="auto"/>
        <w:rPr>
          <w:rFonts w:ascii="Times New Roman" w:eastAsia="Calibri" w:hAnsi="Times New Roman" w:cs="Times New Roman"/>
          <w:sz w:val="24"/>
          <w:szCs w:val="24"/>
          <w:lang w:eastAsia="pl-PL"/>
        </w:rPr>
      </w:pPr>
      <w:r w:rsidRPr="000A55AD">
        <w:rPr>
          <w:rFonts w:ascii="Arial" w:eastAsia="Calibri" w:hAnsi="Arial" w:cs="Arial"/>
          <w:noProof/>
          <w:lang w:eastAsia="pl-PL"/>
        </w:rPr>
        <w:lastRenderedPageBreak/>
        <w:drawing>
          <wp:inline distT="0" distB="0" distL="0" distR="0" wp14:anchorId="39268EB9" wp14:editId="173E2A66">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760720" cy="615948"/>
                    </a:xfrm>
                    <a:prstGeom prst="rect">
                      <a:avLst/>
                    </a:prstGeom>
                    <a:noFill/>
                    <a:ln>
                      <a:noFill/>
                      <a:prstDash/>
                    </a:ln>
                  </pic:spPr>
                </pic:pic>
              </a:graphicData>
            </a:graphic>
          </wp:inline>
        </w:drawing>
      </w:r>
    </w:p>
    <w:p w14:paraId="4493264C" w14:textId="77777777" w:rsidR="000A55AD" w:rsidRPr="000A55AD" w:rsidRDefault="000A55AD" w:rsidP="000A55AD">
      <w:pPr>
        <w:widowControl w:val="0"/>
        <w:suppressAutoHyphens/>
        <w:autoSpaceDE w:val="0"/>
        <w:spacing w:after="0" w:line="240" w:lineRule="auto"/>
        <w:rPr>
          <w:rFonts w:ascii="Arial" w:eastAsia="Times New Roman" w:hAnsi="Arial" w:cs="Arial"/>
          <w:i/>
          <w:color w:val="000000"/>
          <w:lang w:eastAsia="pl-PL"/>
        </w:rPr>
      </w:pPr>
    </w:p>
    <w:p w14:paraId="5C311D21" w14:textId="77777777" w:rsidR="000A55AD" w:rsidRPr="000A55AD" w:rsidRDefault="000A55AD" w:rsidP="000A55AD">
      <w:pPr>
        <w:tabs>
          <w:tab w:val="center" w:pos="4536"/>
          <w:tab w:val="right" w:pos="9072"/>
        </w:tabs>
        <w:spacing w:after="360" w:line="276" w:lineRule="auto"/>
        <w:rPr>
          <w:rFonts w:eastAsia="Calibri" w:cstheme="minorHAnsi"/>
          <w:b/>
          <w:bCs/>
          <w:iCs/>
          <w:lang w:eastAsia="pl-PL"/>
        </w:rPr>
      </w:pPr>
      <w:r w:rsidRPr="000A55AD">
        <w:rPr>
          <w:rFonts w:eastAsia="Calibri" w:cstheme="minorHAnsi"/>
          <w:b/>
          <w:bCs/>
          <w:iCs/>
          <w:lang w:eastAsia="pl-PL"/>
        </w:rPr>
        <w:t xml:space="preserve">Załącznik nr 7 do umowy: Klauzula obowiązku informacyjnego RODO </w:t>
      </w:r>
    </w:p>
    <w:p w14:paraId="63376DED" w14:textId="77777777" w:rsidR="000A55AD" w:rsidRPr="000A55AD" w:rsidRDefault="000A55AD" w:rsidP="000A55AD">
      <w:pPr>
        <w:spacing w:after="360" w:line="276" w:lineRule="auto"/>
        <w:rPr>
          <w:rFonts w:eastAsia="Calibri" w:cstheme="minorHAnsi"/>
          <w:b/>
          <w:smallCaps/>
          <w:lang w:eastAsia="pl-PL"/>
        </w:rPr>
      </w:pPr>
      <w:r w:rsidRPr="000A55AD">
        <w:rPr>
          <w:rFonts w:eastAsia="Calibri" w:cstheme="minorHAnsi"/>
          <w:b/>
          <w:bCs/>
          <w:iCs/>
          <w:lang w:eastAsia="pl-PL"/>
        </w:rPr>
        <w:t xml:space="preserve">Klauzula obowiązku informacyjnego RODO </w:t>
      </w:r>
    </w:p>
    <w:p w14:paraId="60810F5D" w14:textId="77777777" w:rsidR="000A55AD" w:rsidRPr="000A55AD" w:rsidRDefault="000A55AD" w:rsidP="000A55AD">
      <w:pPr>
        <w:spacing w:before="120" w:after="120" w:line="276" w:lineRule="auto"/>
        <w:rPr>
          <w:rFonts w:eastAsia="Times New Roman" w:cstheme="minorHAnsi"/>
        </w:rPr>
      </w:pPr>
      <w:r w:rsidRPr="000A55AD">
        <w:rPr>
          <w:rFonts w:eastAsia="Times New Roman" w:cstheme="minorHAnsi"/>
        </w:rPr>
        <w:t>Zgodnie z art.13 ust.1 i ust.2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informujemy, że:</w:t>
      </w:r>
    </w:p>
    <w:p w14:paraId="52373CB3" w14:textId="77777777" w:rsidR="000A55AD" w:rsidRPr="000A55AD" w:rsidRDefault="000A55AD" w:rsidP="00CA1F9A">
      <w:pPr>
        <w:numPr>
          <w:ilvl w:val="0"/>
          <w:numId w:val="71"/>
        </w:numPr>
        <w:spacing w:before="120" w:after="120" w:line="276" w:lineRule="auto"/>
        <w:contextualSpacing/>
        <w:rPr>
          <w:rFonts w:eastAsia="Times New Roman" w:cstheme="minorHAnsi"/>
          <w:lang w:eastAsia="pl-PL"/>
        </w:rPr>
      </w:pPr>
      <w:r w:rsidRPr="000A55AD">
        <w:rPr>
          <w:rFonts w:eastAsia="Times New Roman" w:cstheme="minorHAnsi"/>
        </w:rPr>
        <w:t xml:space="preserve">Administratorem Pani/Pana danych osobowych jest </w:t>
      </w:r>
      <w:bookmarkStart w:id="5" w:name="_Hlk513444338"/>
      <w:r w:rsidRPr="000A55AD">
        <w:rPr>
          <w:rFonts w:eastAsia="Calibri" w:cstheme="minorHAnsi"/>
        </w:rPr>
        <w:t>Wojewódzki Urząd Pracy</w:t>
      </w:r>
      <w:r w:rsidRPr="000A55AD">
        <w:rPr>
          <w:rFonts w:eastAsia="Calibri" w:cstheme="minorHAnsi"/>
        </w:rPr>
        <w:br/>
        <w:t>w Białymstoku</w:t>
      </w:r>
      <w:bookmarkEnd w:id="5"/>
      <w:r w:rsidRPr="000A55AD">
        <w:rPr>
          <w:rFonts w:eastAsia="Calibri" w:cstheme="minorHAnsi"/>
        </w:rPr>
        <w:t xml:space="preserve"> ul. </w:t>
      </w:r>
      <w:r w:rsidRPr="000A55AD">
        <w:rPr>
          <w:rFonts w:eastAsia="Times New Roman" w:cstheme="minorHAnsi"/>
          <w:lang w:eastAsia="pl-PL"/>
        </w:rPr>
        <w:t xml:space="preserve">Pogodna 22, </w:t>
      </w:r>
      <w:r w:rsidRPr="000A55AD">
        <w:rPr>
          <w:rFonts w:eastAsia="Calibri" w:cstheme="minorHAnsi"/>
        </w:rPr>
        <w:t xml:space="preserve">15-354 </w:t>
      </w:r>
      <w:r w:rsidRPr="000A55AD">
        <w:rPr>
          <w:rFonts w:eastAsia="Times New Roman" w:cstheme="minorHAnsi"/>
          <w:lang w:eastAsia="pl-PL"/>
        </w:rPr>
        <w:t xml:space="preserve">Białystok, telefon </w:t>
      </w:r>
      <w:r w:rsidRPr="000A55AD">
        <w:rPr>
          <w:rFonts w:eastAsia="Calibri" w:cstheme="minorHAnsi"/>
        </w:rPr>
        <w:t xml:space="preserve">85 749 72 00, e-mail: </w:t>
      </w:r>
      <w:hyperlink r:id="rId22" w:history="1">
        <w:r w:rsidRPr="000A55AD">
          <w:rPr>
            <w:rFonts w:eastAsia="Calibri" w:cstheme="minorHAnsi"/>
            <w:bCs/>
            <w:color w:val="0563C1"/>
            <w:u w:val="single"/>
          </w:rPr>
          <w:t>sekretariat@wup.wrotapodlasia.pl</w:t>
        </w:r>
      </w:hyperlink>
      <w:r w:rsidRPr="000A55AD">
        <w:rPr>
          <w:rFonts w:eastAsia="Calibri" w:cstheme="minorHAnsi"/>
          <w:bCs/>
          <w:color w:val="0563C1"/>
          <w:u w:val="single"/>
        </w:rPr>
        <w:t>;</w:t>
      </w:r>
    </w:p>
    <w:p w14:paraId="2C2077AB" w14:textId="77777777" w:rsidR="000A55AD" w:rsidRPr="000A55AD" w:rsidRDefault="000A55AD" w:rsidP="00CA1F9A">
      <w:pPr>
        <w:numPr>
          <w:ilvl w:val="0"/>
          <w:numId w:val="71"/>
        </w:numPr>
        <w:spacing w:before="120" w:after="120" w:line="276" w:lineRule="auto"/>
        <w:contextualSpacing/>
        <w:rPr>
          <w:rFonts w:eastAsia="Times New Roman" w:cstheme="minorHAnsi"/>
        </w:rPr>
      </w:pPr>
      <w:r w:rsidRPr="000A55AD">
        <w:rPr>
          <w:rFonts w:eastAsia="Calibri" w:cstheme="minorHAnsi"/>
        </w:rPr>
        <w:t xml:space="preserve">Administrator wyznaczył inspektora ochrony danych, z którym może się Pani/Pan skontaktować poprzez email </w:t>
      </w:r>
      <w:hyperlink r:id="rId23" w:history="1">
        <w:r w:rsidRPr="000A55AD">
          <w:rPr>
            <w:rFonts w:eastAsia="Times New Roman" w:cstheme="minorHAnsi"/>
            <w:color w:val="0563C1"/>
            <w:u w:val="single"/>
          </w:rPr>
          <w:t>iod@wup.wrotapodlasia.pl</w:t>
        </w:r>
      </w:hyperlink>
      <w:r w:rsidRPr="000A55AD">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r w:rsidRPr="000A55AD">
        <w:rPr>
          <w:rFonts w:eastAsia="Times New Roman" w:cstheme="minorHAnsi"/>
        </w:rPr>
        <w:t>;</w:t>
      </w:r>
    </w:p>
    <w:p w14:paraId="749BB063" w14:textId="77777777" w:rsidR="000A55AD" w:rsidRPr="000A55AD" w:rsidRDefault="000A55AD" w:rsidP="00CA1F9A">
      <w:pPr>
        <w:numPr>
          <w:ilvl w:val="0"/>
          <w:numId w:val="71"/>
        </w:numPr>
        <w:spacing w:before="120" w:after="120" w:line="276" w:lineRule="auto"/>
        <w:contextualSpacing/>
        <w:rPr>
          <w:rFonts w:eastAsia="Times New Roman" w:cstheme="minorHAnsi"/>
        </w:rPr>
      </w:pPr>
      <w:r w:rsidRPr="000A55AD">
        <w:rPr>
          <w:rFonts w:eastAsia="Times New Roman" w:cstheme="minorHAnsi"/>
        </w:rPr>
        <w:t xml:space="preserve">Pani/Pana dane osobowe przetwarzane będą w celach: </w:t>
      </w:r>
      <w:bookmarkStart w:id="6" w:name="_Hlk135311645"/>
      <w:r w:rsidRPr="000A55AD">
        <w:rPr>
          <w:rFonts w:eastAsia="Times New Roman" w:cstheme="minorHAnsi"/>
        </w:rPr>
        <w:t>naboru, oceny, komunikacji, rozliczania, realizacji obowiązków informacyjnych i promocyjnych, określania kwalifikowalności uczestników oraz na potrzeby publikacji, badań ewaluacyjnych, zarządzania finansowego, kontroli, weryfikacji i audytu, monitorowania, sprawozdawczości i raportowania w ramach Programu</w:t>
      </w:r>
      <w:bookmarkEnd w:id="6"/>
      <w:r w:rsidRPr="000A55AD">
        <w:rPr>
          <w:rFonts w:eastAsia="Times New Roman" w:cstheme="minorHAnsi"/>
        </w:rPr>
        <w:t xml:space="preserve"> Fundusze Europejskie dla Podlaskiego 2021-2027(dalej: </w:t>
      </w:r>
      <w:proofErr w:type="spellStart"/>
      <w:r w:rsidRPr="000A55AD">
        <w:rPr>
          <w:rFonts w:eastAsia="Times New Roman" w:cstheme="minorHAnsi"/>
        </w:rPr>
        <w:t>FEdP</w:t>
      </w:r>
      <w:proofErr w:type="spellEnd"/>
      <w:r w:rsidRPr="000A55AD">
        <w:rPr>
          <w:rFonts w:eastAsia="Times New Roman" w:cstheme="minorHAnsi"/>
        </w:rPr>
        <w:t xml:space="preserve"> 2021-2027), realizacji projektu.</w:t>
      </w:r>
    </w:p>
    <w:p w14:paraId="13CABAEE" w14:textId="77777777" w:rsidR="000A55AD" w:rsidRPr="000A55AD" w:rsidRDefault="000A55AD" w:rsidP="000A55AD">
      <w:pPr>
        <w:spacing w:before="120" w:after="120" w:line="276" w:lineRule="auto"/>
        <w:ind w:left="720"/>
        <w:contextualSpacing/>
        <w:rPr>
          <w:rFonts w:eastAsia="Times New Roman" w:cstheme="minorHAnsi"/>
        </w:rPr>
      </w:pPr>
      <w:r w:rsidRPr="000A55AD">
        <w:rPr>
          <w:rFonts w:eastAsia="Times New Roman" w:cstheme="minorHAnsi"/>
        </w:rPr>
        <w:t>Podstawą prawną przetwarzania danych osobowych jest obowiązek prawny ciążący na administratorze (art. 6 ust. 1 lit. c) RODO) określony w:</w:t>
      </w:r>
    </w:p>
    <w:p w14:paraId="637204C4" w14:textId="77777777" w:rsidR="000A55AD" w:rsidRPr="000A55AD" w:rsidRDefault="000A55AD" w:rsidP="00CA1F9A">
      <w:pPr>
        <w:numPr>
          <w:ilvl w:val="0"/>
          <w:numId w:val="69"/>
        </w:numPr>
        <w:spacing w:before="120" w:after="120" w:line="276" w:lineRule="auto"/>
        <w:contextualSpacing/>
        <w:rPr>
          <w:rFonts w:eastAsia="Times New Roman" w:cstheme="minorHAnsi"/>
        </w:rPr>
      </w:pPr>
      <w:r w:rsidRPr="000A55AD">
        <w:rPr>
          <w:rFonts w:eastAsia="Times New Roman" w:cstheme="minorHAnsi"/>
        </w:rPr>
        <w:t>Rozporządzeniu Parlamentu Europejskiego i Rady (UE) 2021/1060 z dnia</w:t>
      </w:r>
      <w:r w:rsidRPr="000A55AD">
        <w:rPr>
          <w:rFonts w:eastAsia="Times New Roman" w:cstheme="minorHAnsi"/>
        </w:rPr>
        <w:br/>
        <w:t xml:space="preserve">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282DB7E9" w14:textId="77777777" w:rsidR="000A55AD" w:rsidRPr="000A55AD" w:rsidRDefault="000A55AD" w:rsidP="00CA1F9A">
      <w:pPr>
        <w:numPr>
          <w:ilvl w:val="0"/>
          <w:numId w:val="69"/>
        </w:numPr>
        <w:spacing w:before="120" w:after="120" w:line="276" w:lineRule="auto"/>
        <w:contextualSpacing/>
        <w:rPr>
          <w:rFonts w:eastAsia="Times New Roman" w:cstheme="minorHAnsi"/>
        </w:rPr>
      </w:pPr>
      <w:r w:rsidRPr="000A55AD">
        <w:rPr>
          <w:rFonts w:eastAsia="Times New Roman" w:cstheme="minorHAnsi"/>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0A55AD">
        <w:rPr>
          <w:rFonts w:eastAsia="Times New Roman" w:cstheme="minorHAnsi"/>
        </w:rPr>
        <w:t>późn</w:t>
      </w:r>
      <w:proofErr w:type="spellEnd"/>
      <w:r w:rsidRPr="000A55AD">
        <w:rPr>
          <w:rFonts w:eastAsia="Times New Roman" w:cstheme="minorHAnsi"/>
        </w:rPr>
        <w:t>. zm.),</w:t>
      </w:r>
    </w:p>
    <w:p w14:paraId="7CF51DEA" w14:textId="77777777" w:rsidR="000A55AD" w:rsidRPr="000A55AD" w:rsidRDefault="000A55AD" w:rsidP="00CA1F9A">
      <w:pPr>
        <w:numPr>
          <w:ilvl w:val="0"/>
          <w:numId w:val="69"/>
        </w:numPr>
        <w:spacing w:before="120" w:after="120" w:line="276" w:lineRule="auto"/>
        <w:contextualSpacing/>
        <w:rPr>
          <w:rFonts w:eastAsia="Times New Roman" w:cstheme="minorHAnsi"/>
        </w:rPr>
      </w:pPr>
      <w:r w:rsidRPr="000A55AD">
        <w:rPr>
          <w:rFonts w:eastAsia="Times New Roman" w:cstheme="minorHAnsi"/>
        </w:rPr>
        <w:lastRenderedPageBreak/>
        <w:t>Ustawie z dnia 28 kwietnia 2022 r. o zasadach realizacji zadań finansowanych ze środków europejskich w perspektywie finansowej 2021-2027.</w:t>
      </w:r>
    </w:p>
    <w:p w14:paraId="628983A8" w14:textId="77777777" w:rsidR="000A55AD" w:rsidRPr="000A55AD" w:rsidRDefault="000A55AD" w:rsidP="00CA1F9A">
      <w:pPr>
        <w:numPr>
          <w:ilvl w:val="0"/>
          <w:numId w:val="71"/>
        </w:numPr>
        <w:spacing w:before="120" w:after="120" w:line="276" w:lineRule="auto"/>
        <w:contextualSpacing/>
        <w:rPr>
          <w:rFonts w:eastAsia="Times New Roman" w:cstheme="minorHAnsi"/>
        </w:rPr>
      </w:pPr>
      <w:r w:rsidRPr="000A55AD">
        <w:rPr>
          <w:rFonts w:eastAsia="Times New Roman" w:cstheme="minorHAnsi"/>
        </w:rPr>
        <w:t>odbiorcą Pani/Pana danych osobowych będą: podmioty świadczące usługi IT, podmioty wykonujące badania ewaluacyjne, podmioty upoważnione na podstawie przepisów prawa;</w:t>
      </w:r>
    </w:p>
    <w:p w14:paraId="508CA25E" w14:textId="77777777" w:rsidR="000A55AD" w:rsidRPr="000A55AD" w:rsidRDefault="000A55AD" w:rsidP="00CA1F9A">
      <w:pPr>
        <w:numPr>
          <w:ilvl w:val="0"/>
          <w:numId w:val="71"/>
        </w:numPr>
        <w:spacing w:before="120" w:after="120" w:line="276" w:lineRule="auto"/>
        <w:contextualSpacing/>
        <w:rPr>
          <w:rFonts w:eastAsia="Times New Roman" w:cstheme="minorHAnsi"/>
        </w:rPr>
      </w:pPr>
      <w:r w:rsidRPr="000A55AD">
        <w:rPr>
          <w:rFonts w:eastAsia="Times New Roman" w:cstheme="minorHAnsi"/>
        </w:rPr>
        <w:t>Pani/Pana dane osobowe nie będą przekazywane do państwa trzeciego/organizacji międzynarodowej;</w:t>
      </w:r>
    </w:p>
    <w:p w14:paraId="3E3DBDED" w14:textId="77777777" w:rsidR="000A55AD" w:rsidRPr="000A55AD" w:rsidRDefault="000A55AD" w:rsidP="00CA1F9A">
      <w:pPr>
        <w:numPr>
          <w:ilvl w:val="0"/>
          <w:numId w:val="71"/>
        </w:numPr>
        <w:spacing w:before="120" w:after="120" w:line="276" w:lineRule="auto"/>
        <w:contextualSpacing/>
        <w:rPr>
          <w:rFonts w:eastAsia="Times New Roman" w:cstheme="minorHAnsi"/>
        </w:rPr>
      </w:pPr>
      <w:r w:rsidRPr="000A55AD">
        <w:rPr>
          <w:rFonts w:eastAsia="Times New Roman" w:cstheme="minorHAnsi"/>
        </w:rPr>
        <w:t>Pani/Pana dane osobowe będą przechowywane:</w:t>
      </w:r>
    </w:p>
    <w:p w14:paraId="61ABF567" w14:textId="77777777" w:rsidR="000A55AD" w:rsidRPr="000A55AD" w:rsidRDefault="000A55AD" w:rsidP="00CA1F9A">
      <w:pPr>
        <w:numPr>
          <w:ilvl w:val="0"/>
          <w:numId w:val="70"/>
        </w:numPr>
        <w:spacing w:before="120" w:after="120" w:line="276" w:lineRule="auto"/>
        <w:ind w:left="1134"/>
        <w:contextualSpacing/>
        <w:rPr>
          <w:rFonts w:eastAsia="Times New Roman" w:cstheme="minorHAnsi"/>
        </w:rPr>
      </w:pPr>
      <w:r w:rsidRPr="000A55AD">
        <w:rPr>
          <w:rFonts w:eastAsia="Times New Roman" w:cstheme="minorHAnsi"/>
        </w:rPr>
        <w:t>przez okres wynikający z realizacji celów, o których mowa w pkt. 3,</w:t>
      </w:r>
    </w:p>
    <w:p w14:paraId="1CF25520" w14:textId="77777777" w:rsidR="000A55AD" w:rsidRPr="000A55AD" w:rsidRDefault="000A55AD" w:rsidP="00CA1F9A">
      <w:pPr>
        <w:numPr>
          <w:ilvl w:val="0"/>
          <w:numId w:val="70"/>
        </w:numPr>
        <w:spacing w:before="120" w:after="120" w:line="276" w:lineRule="auto"/>
        <w:ind w:left="1134"/>
        <w:contextualSpacing/>
        <w:rPr>
          <w:rFonts w:eastAsia="Times New Roman" w:cstheme="minorHAnsi"/>
        </w:rPr>
      </w:pPr>
      <w:r w:rsidRPr="000A55AD">
        <w:rPr>
          <w:rFonts w:eastAsia="Times New Roman" w:cstheme="minorHAnsi"/>
        </w:rPr>
        <w:t>zgodnie z art. 82 rozporządzenia ogólnego – przez okres pięciu lat od dnia</w:t>
      </w:r>
      <w:r w:rsidRPr="000A55AD">
        <w:rPr>
          <w:rFonts w:eastAsia="Times New Roman" w:cstheme="minorHAnsi"/>
        </w:rPr>
        <w:br/>
        <w:t>31 grudnia roku, w którym dokonana zostanie ostatnia płatność na rzecz beneficjenta. Bieg okresu, o którym mowa w zdaniu pierwszym, jest wstrzymywany w przypadku wszczęcia postępowania prawnego albo na wniosek Komisji,</w:t>
      </w:r>
    </w:p>
    <w:p w14:paraId="17B864E6" w14:textId="77777777" w:rsidR="000A55AD" w:rsidRPr="000A55AD" w:rsidRDefault="000A55AD" w:rsidP="00CA1F9A">
      <w:pPr>
        <w:numPr>
          <w:ilvl w:val="0"/>
          <w:numId w:val="70"/>
        </w:numPr>
        <w:spacing w:before="120" w:after="120" w:line="276" w:lineRule="auto"/>
        <w:ind w:left="1134"/>
        <w:contextualSpacing/>
        <w:rPr>
          <w:rFonts w:eastAsia="Times New Roman" w:cstheme="minorHAnsi"/>
        </w:rPr>
      </w:pPr>
      <w:r w:rsidRPr="000A55AD">
        <w:rPr>
          <w:rFonts w:eastAsia="Times New Roman" w:cstheme="minorHAnsi"/>
        </w:rPr>
        <w:t>przez okres zgodny z obowiązującym w WUP w Białymstoku Jednolitym Rzeczowym Wykazem Akt – kat BE 10, tj. 10 lat od zakończenia sprawy.</w:t>
      </w:r>
    </w:p>
    <w:p w14:paraId="18038ED8" w14:textId="77777777" w:rsidR="000A55AD" w:rsidRPr="000A55AD" w:rsidRDefault="000A55AD" w:rsidP="00CA1F9A">
      <w:pPr>
        <w:numPr>
          <w:ilvl w:val="0"/>
          <w:numId w:val="71"/>
        </w:numPr>
        <w:spacing w:before="120" w:after="120" w:line="276" w:lineRule="auto"/>
        <w:contextualSpacing/>
        <w:rPr>
          <w:rFonts w:eastAsia="Times New Roman" w:cstheme="minorHAnsi"/>
        </w:rPr>
      </w:pPr>
      <w:r w:rsidRPr="000A55AD">
        <w:rPr>
          <w:rFonts w:eastAsia="Times New Roman" w:cstheme="minorHAnsi"/>
        </w:rPr>
        <w:t>posiada Pani/Pan prawo dostępu do treści swoich danych oraz prawo ich sprostowania, ograniczenia przetwarzania;</w:t>
      </w:r>
    </w:p>
    <w:p w14:paraId="5B8BAC4A" w14:textId="77777777" w:rsidR="000A55AD" w:rsidRPr="000A55AD" w:rsidRDefault="000A55AD" w:rsidP="00CA1F9A">
      <w:pPr>
        <w:numPr>
          <w:ilvl w:val="0"/>
          <w:numId w:val="71"/>
        </w:numPr>
        <w:spacing w:before="120" w:after="120" w:line="276" w:lineRule="auto"/>
        <w:contextualSpacing/>
        <w:rPr>
          <w:rFonts w:eastAsia="Times New Roman" w:cstheme="minorHAnsi"/>
        </w:rPr>
      </w:pPr>
      <w:r w:rsidRPr="000A55AD">
        <w:rPr>
          <w:rFonts w:eastAsia="Times New Roman" w:cstheme="minorHAnsi"/>
        </w:rPr>
        <w:t xml:space="preserve">ma Pani/Pan prawo wniesienia skargi do organu nadzorczego – Prezesa Urzędu Ochrony Danych Osobowych (dane kontaktowe dostępne są po adresem: </w:t>
      </w:r>
      <w:hyperlink r:id="rId24" w:history="1">
        <w:r w:rsidRPr="000A55AD">
          <w:rPr>
            <w:rFonts w:eastAsia="Times New Roman" w:cstheme="minorHAnsi"/>
            <w:color w:val="0563C1" w:themeColor="hyperlink"/>
            <w:u w:val="single"/>
          </w:rPr>
          <w:t>https://uodo.gov.pl</w:t>
        </w:r>
      </w:hyperlink>
      <w:r w:rsidRPr="000A55AD">
        <w:rPr>
          <w:rFonts w:eastAsia="Times New Roman" w:cstheme="minorHAnsi"/>
        </w:rPr>
        <w:t xml:space="preserve">) ; </w:t>
      </w:r>
    </w:p>
    <w:p w14:paraId="185D7916" w14:textId="77777777" w:rsidR="000A55AD" w:rsidRPr="000A55AD" w:rsidRDefault="000A55AD" w:rsidP="00CA1F9A">
      <w:pPr>
        <w:numPr>
          <w:ilvl w:val="0"/>
          <w:numId w:val="71"/>
        </w:numPr>
        <w:spacing w:before="120" w:after="120" w:line="276" w:lineRule="auto"/>
        <w:contextualSpacing/>
        <w:rPr>
          <w:rFonts w:eastAsia="Times New Roman" w:cstheme="minorHAnsi"/>
        </w:rPr>
      </w:pPr>
      <w:r w:rsidRPr="000A55AD">
        <w:rPr>
          <w:rFonts w:eastAsia="Times New Roman" w:cstheme="minorHAnsi"/>
        </w:rPr>
        <w:t>podanie przez Panią/Pana danych osobowych jest</w:t>
      </w:r>
      <w:r w:rsidRPr="000A55AD">
        <w:rPr>
          <w:rFonts w:eastAsia="Times New Roman" w:cstheme="minorHAnsi"/>
          <w:i/>
        </w:rPr>
        <w:t xml:space="preserve"> </w:t>
      </w:r>
      <w:r w:rsidRPr="000A55AD">
        <w:rPr>
          <w:rFonts w:eastAsia="Times New Roman" w:cstheme="minorHAnsi"/>
          <w:iCs/>
        </w:rPr>
        <w:t>wymogiem ustawowym.</w:t>
      </w:r>
      <w:r w:rsidRPr="000A55AD">
        <w:rPr>
          <w:rFonts w:eastAsia="Times New Roman" w:cstheme="minorHAnsi"/>
        </w:rPr>
        <w:t xml:space="preserve"> Jest Pani/Pan zobowiązana/zobowiązany do ich podania a konsekwencją niepodania danych osobowych będzie brak  możliwości realizacji celów wymienionych w pkt. 3;</w:t>
      </w:r>
    </w:p>
    <w:p w14:paraId="54FB118A" w14:textId="77777777" w:rsidR="000A55AD" w:rsidRPr="000A55AD" w:rsidRDefault="000A55AD" w:rsidP="00CA1F9A">
      <w:pPr>
        <w:numPr>
          <w:ilvl w:val="0"/>
          <w:numId w:val="71"/>
        </w:numPr>
        <w:spacing w:before="120" w:after="120" w:line="276" w:lineRule="auto"/>
        <w:contextualSpacing/>
        <w:rPr>
          <w:rFonts w:eastAsia="Times New Roman" w:cstheme="minorHAnsi"/>
          <w:lang w:eastAsia="pl-PL"/>
        </w:rPr>
      </w:pPr>
      <w:r w:rsidRPr="000A55AD">
        <w:rPr>
          <w:rFonts w:eastAsia="Times New Roman" w:cstheme="minorHAnsi"/>
        </w:rPr>
        <w:t>Pani/Pana dane nie będą wykorzystywane do zautomatyzowanego podejmowania decyzji, w tym profilowania, o którym mowa w art. 22 RODO.</w:t>
      </w:r>
    </w:p>
    <w:p w14:paraId="3EDCBF16" w14:textId="77777777" w:rsidR="000A55AD" w:rsidRPr="000A55AD" w:rsidRDefault="000A55AD" w:rsidP="000A55AD">
      <w:pPr>
        <w:spacing w:before="240" w:after="120" w:line="276" w:lineRule="auto"/>
        <w:ind w:left="720"/>
        <w:rPr>
          <w:rFonts w:eastAsia="Times New Roman" w:cstheme="minorHAnsi"/>
        </w:rPr>
      </w:pPr>
      <w:r w:rsidRPr="000A55AD">
        <w:rPr>
          <w:rFonts w:eastAsia="Times New Roman" w:cstheme="minorHAnsi"/>
        </w:rPr>
        <w:t>Potwierdzam otrzymanie klauzuli informacyjnej, zapoznanie z jej treścią i zrozumienie.</w:t>
      </w:r>
    </w:p>
    <w:p w14:paraId="359B94AC" w14:textId="77777777" w:rsidR="000A55AD" w:rsidRPr="000A55AD" w:rsidRDefault="000A55AD" w:rsidP="000A55AD">
      <w:pPr>
        <w:spacing w:before="240" w:after="0" w:line="276" w:lineRule="auto"/>
        <w:ind w:left="720"/>
        <w:jc w:val="right"/>
        <w:rPr>
          <w:rFonts w:eastAsia="Times New Roman" w:cstheme="minorHAnsi"/>
        </w:rPr>
      </w:pPr>
      <w:r w:rsidRPr="000A55AD">
        <w:rPr>
          <w:rFonts w:eastAsia="Times New Roman" w:cstheme="minorHAnsi"/>
        </w:rPr>
        <w:t>……………………………………………………………………………</w:t>
      </w:r>
    </w:p>
    <w:p w14:paraId="2CA3509E" w14:textId="77777777" w:rsidR="000A55AD" w:rsidRPr="000A55AD" w:rsidRDefault="000A55AD" w:rsidP="000A55AD">
      <w:pPr>
        <w:spacing w:after="0" w:line="276" w:lineRule="auto"/>
        <w:ind w:left="720"/>
        <w:jc w:val="right"/>
        <w:rPr>
          <w:rFonts w:eastAsia="Times New Roman" w:cstheme="minorHAnsi"/>
          <w:sz w:val="18"/>
          <w:szCs w:val="18"/>
          <w:lang w:eastAsia="pl-PL"/>
        </w:rPr>
      </w:pPr>
      <w:r w:rsidRPr="000A55AD">
        <w:rPr>
          <w:rFonts w:eastAsia="Times New Roman" w:cstheme="minorHAnsi"/>
          <w:sz w:val="18"/>
          <w:szCs w:val="18"/>
        </w:rPr>
        <w:t>(data, czytelny podpis osoby, której zbierane dane dotyczą)</w:t>
      </w:r>
    </w:p>
    <w:p w14:paraId="3B7D93F8" w14:textId="7E35C639" w:rsidR="000939F2" w:rsidRDefault="000939F2"/>
    <w:sectPr w:rsidR="000939F2" w:rsidSect="00CA1F9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71F4" w14:textId="77777777" w:rsidR="00230803" w:rsidRDefault="00230803" w:rsidP="000A55AD">
      <w:pPr>
        <w:spacing w:after="0" w:line="240" w:lineRule="auto"/>
      </w:pPr>
      <w:r>
        <w:separator/>
      </w:r>
    </w:p>
  </w:endnote>
  <w:endnote w:type="continuationSeparator" w:id="0">
    <w:p w14:paraId="2BF6CF54" w14:textId="77777777" w:rsidR="00230803" w:rsidRDefault="00230803" w:rsidP="000A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014560"/>
      <w:docPartObj>
        <w:docPartGallery w:val="Page Numbers (Bottom of Page)"/>
        <w:docPartUnique/>
      </w:docPartObj>
    </w:sdtPr>
    <w:sdtContent>
      <w:p w14:paraId="10171F79" w14:textId="1316CBE2" w:rsidR="000A55AD" w:rsidRDefault="000A55AD">
        <w:pPr>
          <w:pStyle w:val="Stopka"/>
          <w:jc w:val="right"/>
        </w:pPr>
        <w:r>
          <w:fldChar w:fldCharType="begin"/>
        </w:r>
        <w:r>
          <w:instrText>PAGE   \* MERGEFORMAT</w:instrText>
        </w:r>
        <w:r>
          <w:fldChar w:fldCharType="separate"/>
        </w:r>
        <w:r>
          <w:t>2</w:t>
        </w:r>
        <w:r>
          <w:fldChar w:fldCharType="end"/>
        </w:r>
      </w:p>
    </w:sdtContent>
  </w:sdt>
  <w:p w14:paraId="621F0F24" w14:textId="77777777" w:rsidR="000A55AD" w:rsidRDefault="000A55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1D87" w14:textId="77777777" w:rsidR="00230803" w:rsidRDefault="00230803" w:rsidP="000A55AD">
      <w:pPr>
        <w:spacing w:after="0" w:line="240" w:lineRule="auto"/>
      </w:pPr>
      <w:r>
        <w:separator/>
      </w:r>
    </w:p>
  </w:footnote>
  <w:footnote w:type="continuationSeparator" w:id="0">
    <w:p w14:paraId="440DC0FE" w14:textId="77777777" w:rsidR="00230803" w:rsidRDefault="00230803" w:rsidP="000A55AD">
      <w:pPr>
        <w:spacing w:after="0" w:line="240" w:lineRule="auto"/>
      </w:pPr>
      <w:r>
        <w:continuationSeparator/>
      </w:r>
    </w:p>
  </w:footnote>
  <w:footnote w:id="1">
    <w:p w14:paraId="46ED40B4" w14:textId="77777777" w:rsidR="000A55AD" w:rsidRDefault="000A55AD" w:rsidP="000A55AD">
      <w:pPr>
        <w:pStyle w:val="Tekstprzypisudolnego"/>
        <w:jc w:val="both"/>
        <w:rPr>
          <w:rFonts w:ascii="Calibri" w:hAnsi="Calibri" w:cs="Calibri"/>
          <w:sz w:val="18"/>
          <w:szCs w:val="18"/>
        </w:rPr>
      </w:pPr>
      <w:r>
        <w:rPr>
          <w:rStyle w:val="Odwoanieprzypisudolnego"/>
          <w:rFonts w:cs="Calibri"/>
          <w:sz w:val="18"/>
          <w:szCs w:val="18"/>
        </w:rPr>
        <w:footnoteRef/>
      </w:r>
      <w:r>
        <w:rPr>
          <w:rFonts w:cs="Calibri"/>
          <w:sz w:val="18"/>
          <w:szCs w:val="18"/>
        </w:rPr>
        <w:t xml:space="preserve"> Należy przywołać pełnomocnictwo, oraz je załączyć, jeśli strona jest reprezentowana przez pełnomocnika– załącznik nr 1a do umowy. </w:t>
      </w:r>
    </w:p>
  </w:footnote>
  <w:footnote w:id="2">
    <w:p w14:paraId="16D81555" w14:textId="77777777" w:rsidR="000A55AD" w:rsidRDefault="000A55AD" w:rsidP="000A55AD">
      <w:pPr>
        <w:pStyle w:val="Tekstprzypisudolnego"/>
        <w:jc w:val="both"/>
        <w:rPr>
          <w:rFonts w:cs="Calibri"/>
          <w:sz w:val="16"/>
          <w:szCs w:val="16"/>
        </w:rPr>
      </w:pPr>
      <w:r>
        <w:rPr>
          <w:rStyle w:val="Odwoanieprzypisudolnego"/>
          <w:rFonts w:cs="Calibri"/>
          <w:sz w:val="18"/>
          <w:szCs w:val="18"/>
        </w:rPr>
        <w:footnoteRef/>
      </w:r>
      <w:r>
        <w:rPr>
          <w:rFonts w:cs="Calibri"/>
          <w:sz w:val="18"/>
          <w:szCs w:val="18"/>
        </w:rPr>
        <w:t xml:space="preserve"> Należy przywołać pełnomocnictwo, oraz je załączyć, jeśli strona jest reprezentowana przez pełnomocnika– załącznik nr 1b do umowy.</w:t>
      </w:r>
    </w:p>
  </w:footnote>
  <w:footnote w:id="3">
    <w:p w14:paraId="7AB70C7B" w14:textId="77777777" w:rsidR="000A55AD" w:rsidRDefault="000A55AD" w:rsidP="000A55AD">
      <w:pPr>
        <w:pStyle w:val="Tekstprzypisudolnego"/>
        <w:rPr>
          <w:rFonts w:cs="Calibri"/>
          <w:sz w:val="18"/>
          <w:szCs w:val="18"/>
        </w:rPr>
      </w:pPr>
      <w:r>
        <w:rPr>
          <w:rStyle w:val="Odwoanieprzypisudolnego"/>
          <w:sz w:val="16"/>
          <w:szCs w:val="16"/>
        </w:rPr>
        <w:footnoteRef/>
      </w:r>
      <w:r>
        <w:rPr>
          <w:sz w:val="16"/>
          <w:szCs w:val="16"/>
        </w:rPr>
        <w:t xml:space="preserve"> </w:t>
      </w:r>
      <w:r>
        <w:rPr>
          <w:rFonts w:cs="Calibri"/>
          <w:sz w:val="18"/>
          <w:szCs w:val="18"/>
        </w:rPr>
        <w:t>Należy wykreślić jeśli Beneficjent będzie ponosił wydatki z rachunku podstawowego PUP do obsługi środków FP.</w:t>
      </w:r>
    </w:p>
  </w:footnote>
  <w:footnote w:id="4">
    <w:p w14:paraId="5B66CA23" w14:textId="77777777" w:rsidR="000A55AD" w:rsidRDefault="000A55AD" w:rsidP="000A55AD">
      <w:pPr>
        <w:pStyle w:val="Tekstprzypisudolnego"/>
        <w:rPr>
          <w:rFonts w:cs="Times New Roman"/>
          <w:sz w:val="18"/>
          <w:szCs w:val="18"/>
        </w:rPr>
      </w:pPr>
      <w:r>
        <w:rPr>
          <w:rStyle w:val="Odwoanieprzypisudolnego"/>
        </w:rPr>
        <w:footnoteRef/>
      </w:r>
      <w:r>
        <w:t xml:space="preserve"> </w:t>
      </w:r>
      <w:r>
        <w:rPr>
          <w:sz w:val="18"/>
          <w:szCs w:val="18"/>
        </w:rPr>
        <w:t>Obowiązek opisania tych działań powstaje tylko wówczas, gdy opisywany we wniosku o dofinansowanie projektu postęp rzeczowy i rozliczane w nim wydatki dotyczą działań, przy realizacji których powinny być stosowane ww. zasady – zgodnie z wnioskiem o dofinansowanie projektu.</w:t>
      </w:r>
    </w:p>
  </w:footnote>
  <w:footnote w:id="5">
    <w:p w14:paraId="11657982" w14:textId="77777777" w:rsidR="000A55AD" w:rsidRDefault="000A55AD" w:rsidP="000A55AD">
      <w:pPr>
        <w:pStyle w:val="Tekstprzypisudolnego"/>
        <w:rPr>
          <w:rFonts w:cs="Calibri"/>
          <w:sz w:val="22"/>
          <w:szCs w:val="22"/>
        </w:rPr>
      </w:pPr>
      <w:r>
        <w:rPr>
          <w:rStyle w:val="Odwoanieprzypisudolnego"/>
          <w:rFonts w:cs="Calibri"/>
          <w:sz w:val="22"/>
          <w:szCs w:val="22"/>
        </w:rPr>
        <w:footnoteRef/>
      </w:r>
      <w:r>
        <w:rPr>
          <w:rStyle w:val="Odwoanieprzypisudolnego"/>
          <w:rFonts w:cs="Calibri"/>
          <w:sz w:val="22"/>
          <w:szCs w:val="22"/>
        </w:rPr>
        <w:t xml:space="preserve"> </w:t>
      </w:r>
      <w:r>
        <w:rPr>
          <w:rFonts w:cs="Calibri"/>
          <w:sz w:val="18"/>
          <w:szCs w:val="18"/>
        </w:rPr>
        <w:t>Przez kontrolę rozumie się również audyty upoważnionych organów audytowych.</w:t>
      </w:r>
    </w:p>
  </w:footnote>
  <w:footnote w:id="6">
    <w:p w14:paraId="7CF32D11" w14:textId="77777777" w:rsidR="000A55AD" w:rsidRDefault="000A55AD" w:rsidP="000A55AD">
      <w:pPr>
        <w:pStyle w:val="Tekstprzypisudolnego"/>
        <w:jc w:val="both"/>
        <w:rPr>
          <w:rFonts w:ascii="Times New Roman" w:hAnsi="Times New Roman" w:cs="Times New Roman"/>
          <w:color w:val="000000" w:themeColor="text1"/>
        </w:rPr>
      </w:pPr>
      <w:r>
        <w:rPr>
          <w:rStyle w:val="Odwoanieprzypisudolnego"/>
        </w:rPr>
        <w:footnoteRef/>
      </w:r>
      <w:r>
        <w:t xml:space="preserve"> </w:t>
      </w:r>
      <w:r>
        <w:rPr>
          <w:rFonts w:cs="Calibri"/>
          <w:color w:val="000000" w:themeColor="text1"/>
          <w:sz w:val="18"/>
          <w:szCs w:val="18"/>
        </w:rPr>
        <w:t xml:space="preserve">W uzasadnionych przypadkach Instytucja Pośrednicząca może wyznaczyć krótszy termin, w szczególności gdy błędy nie były liczne lub zgłoszone uwagi do wniosku nie wymagają obszernych wyjaśnień lub przekazania znacznej ilości dokumentacji źródłowej. </w:t>
      </w:r>
    </w:p>
  </w:footnote>
  <w:footnote w:id="7">
    <w:p w14:paraId="1814D1E6" w14:textId="77777777" w:rsidR="000A55AD" w:rsidRDefault="000A55AD" w:rsidP="000A55AD">
      <w:pPr>
        <w:pStyle w:val="Tekstprzypisudolnego"/>
        <w:jc w:val="both"/>
        <w:rPr>
          <w:rFonts w:ascii="Calibri" w:hAnsi="Calibri"/>
          <w:color w:val="000000" w:themeColor="text1"/>
          <w:sz w:val="18"/>
          <w:szCs w:val="18"/>
        </w:rPr>
      </w:pPr>
      <w:r>
        <w:rPr>
          <w:rStyle w:val="Odwoanieprzypisudolnego"/>
        </w:rPr>
        <w:footnoteRef/>
      </w:r>
      <w:r>
        <w:t xml:space="preserve"> </w:t>
      </w:r>
      <w:r>
        <w:rPr>
          <w:color w:val="000000" w:themeColor="text1"/>
          <w:sz w:val="18"/>
          <w:szCs w:val="18"/>
        </w:rPr>
        <w:t>Korzystanie z CST2021 powinno odbywać się na zasadach określonych w Regulaminie bezpiecznego użytkowania CST2021.</w:t>
      </w:r>
    </w:p>
  </w:footnote>
  <w:footnote w:id="8">
    <w:p w14:paraId="71C52D9B" w14:textId="77777777" w:rsidR="000A55AD" w:rsidRDefault="000A55AD" w:rsidP="000A55AD">
      <w:pPr>
        <w:pStyle w:val="Tekstprzypisudolnego"/>
      </w:pPr>
      <w:r>
        <w:rPr>
          <w:rStyle w:val="Odwoanieprzypisudolnego"/>
          <w:rFonts w:cs="Calibri"/>
          <w:sz w:val="18"/>
          <w:szCs w:val="18"/>
        </w:rPr>
        <w:footnoteRef/>
      </w:r>
      <w:r>
        <w:rPr>
          <w:rFonts w:cs="Calibri"/>
          <w:sz w:val="18"/>
          <w:szCs w:val="18"/>
        </w:rPr>
        <w:t xml:space="preserve"> Przez kontrolę rozumie się również audyty upoważnionych organów audytowych.</w:t>
      </w:r>
    </w:p>
  </w:footnote>
  <w:footnote w:id="9">
    <w:p w14:paraId="34739755" w14:textId="77777777" w:rsidR="000A55AD" w:rsidRDefault="000A55AD" w:rsidP="000A55AD">
      <w:pPr>
        <w:pStyle w:val="Tekstprzypisudolnego"/>
        <w:jc w:val="both"/>
        <w:rPr>
          <w:rFonts w:cs="Calibri"/>
        </w:rPr>
      </w:pPr>
      <w:r>
        <w:rPr>
          <w:rStyle w:val="Odwoanieprzypisudolnego"/>
        </w:rPr>
        <w:footnoteRef/>
      </w:r>
      <w:r>
        <w:t xml:space="preserve"> </w:t>
      </w:r>
      <w:r>
        <w:rPr>
          <w:sz w:val="18"/>
          <w:szCs w:val="18"/>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Pr>
          <w:rFonts w:cs="Calibri"/>
          <w:sz w:val="18"/>
          <w:szCs w:val="18"/>
        </w:rPr>
        <w:t>i Instrumentu Wsparcia Finansowego na rzecz Zarządzania Granicami i Polityki Wizowej (</w:t>
      </w:r>
      <w:proofErr w:type="spellStart"/>
      <w:r>
        <w:rPr>
          <w:rFonts w:cs="Calibri"/>
          <w:sz w:val="18"/>
          <w:szCs w:val="18"/>
        </w:rPr>
        <w:t>Dz.Urz.UE</w:t>
      </w:r>
      <w:proofErr w:type="spellEnd"/>
      <w:r>
        <w:rPr>
          <w:rFonts w:cs="Calibri"/>
          <w:sz w:val="18"/>
          <w:szCs w:val="18"/>
        </w:rPr>
        <w:t xml:space="preserve"> L 231 z 30.06.2021, str. 159, z </w:t>
      </w:r>
      <w:proofErr w:type="spellStart"/>
      <w:r>
        <w:rPr>
          <w:rFonts w:cs="Calibri"/>
          <w:sz w:val="18"/>
          <w:szCs w:val="18"/>
        </w:rPr>
        <w:t>późn</w:t>
      </w:r>
      <w:proofErr w:type="spellEnd"/>
      <w:r>
        <w:rPr>
          <w:rFonts w:cs="Calibri"/>
          <w:sz w:val="18"/>
          <w:szCs w:val="18"/>
        </w:rPr>
        <w:t>. zm.).</w:t>
      </w:r>
    </w:p>
  </w:footnote>
  <w:footnote w:id="10">
    <w:p w14:paraId="518173D1" w14:textId="77777777" w:rsidR="000A55AD" w:rsidRDefault="000A55AD" w:rsidP="000A55AD">
      <w:pPr>
        <w:pStyle w:val="Tekstprzypisudolnego"/>
        <w:jc w:val="both"/>
        <w:rPr>
          <w:rFonts w:cs="Times New Roman"/>
        </w:rPr>
      </w:pPr>
      <w:r>
        <w:rPr>
          <w:rStyle w:val="Odwoanieprzypisudolnego"/>
        </w:rPr>
        <w:footnoteRef/>
      </w:r>
      <w:r>
        <w:t xml:space="preserve"> </w:t>
      </w:r>
      <w:bookmarkStart w:id="0" w:name="_Hlk152145079"/>
      <w:r>
        <w:rPr>
          <w:sz w:val="18"/>
          <w:szCs w:val="18"/>
        </w:rPr>
        <w:t xml:space="preserve">Całkowity koszt projektu obejmuje koszty kwalifikowalne </w:t>
      </w:r>
      <w:r w:rsidRPr="00265E33">
        <w:rPr>
          <w:sz w:val="18"/>
          <w:szCs w:val="18"/>
        </w:rPr>
        <w:t>i niekwalifikowalne.</w:t>
      </w:r>
      <w:r>
        <w:rPr>
          <w:sz w:val="18"/>
          <w:szCs w:val="18"/>
        </w:rPr>
        <w:t xml:space="preserve"> Koszt projektu należy przeliczyć według kursu Europejskiego Banku Centralnego </w:t>
      </w:r>
      <w:r>
        <w:rPr>
          <w:rFonts w:cs="Calibri"/>
          <w:sz w:val="18"/>
          <w:szCs w:val="18"/>
          <w:lang w:bidi="pl-PL"/>
        </w:rPr>
        <w:t>z przedostatniego dnia pracy Komisji Europejskiej w miesiącu poprzedzającym miesiąc podpisana umowy o dofinansowanie.</w:t>
      </w:r>
      <w:bookmarkEnd w:id="0"/>
    </w:p>
  </w:footnote>
  <w:footnote w:id="11">
    <w:p w14:paraId="6E44EDE4" w14:textId="77777777" w:rsidR="000A55AD" w:rsidRPr="00666C3D" w:rsidRDefault="000A55AD" w:rsidP="000A55AD">
      <w:pPr>
        <w:pStyle w:val="Default"/>
        <w:rPr>
          <w:rFonts w:asciiTheme="minorHAnsi" w:hAnsiTheme="minorHAnsi" w:cstheme="minorHAnsi"/>
          <w:sz w:val="18"/>
          <w:szCs w:val="18"/>
        </w:rPr>
      </w:pPr>
      <w:r w:rsidRPr="00666C3D">
        <w:rPr>
          <w:rStyle w:val="Odwoanieprzypisudolnego"/>
          <w:rFonts w:asciiTheme="minorHAnsi" w:hAnsiTheme="minorHAnsi" w:cstheme="minorHAnsi"/>
          <w:sz w:val="18"/>
          <w:szCs w:val="18"/>
        </w:rPr>
        <w:footnoteRef/>
      </w:r>
      <w:bookmarkStart w:id="1" w:name="_Hlk122348012"/>
      <w:r w:rsidRPr="00666C3D">
        <w:rPr>
          <w:rFonts w:asciiTheme="minorHAnsi" w:hAnsiTheme="minorHAnsi" w:cstheme="minorHAnsi"/>
          <w:sz w:val="14"/>
          <w:szCs w:val="14"/>
        </w:rPr>
        <w:t xml:space="preserve"> </w:t>
      </w:r>
      <w:r w:rsidRPr="00666C3D">
        <w:rPr>
          <w:rFonts w:asciiTheme="minorHAnsi" w:hAnsiTheme="minorHAnsi" w:cstheme="minorHAnsi"/>
          <w:sz w:val="18"/>
          <w:szCs w:val="18"/>
        </w:rPr>
        <w:t xml:space="preserve">Projekt, który wnosi znaczący wkład w osiąganie celów programu i który podlega szczególnym środkom dotyczącym monitorowania i komunikacji. </w:t>
      </w:r>
      <w:bookmarkEnd w:id="1"/>
    </w:p>
  </w:footnote>
  <w:footnote w:id="12">
    <w:p w14:paraId="65674347" w14:textId="77777777" w:rsidR="000A55AD" w:rsidRPr="009E5760" w:rsidRDefault="000A55AD" w:rsidP="000A55AD">
      <w:pPr>
        <w:pStyle w:val="Tekstprzypisudolnego"/>
        <w:rPr>
          <w:rFonts w:ascii="Arial" w:hAnsi="Arial" w:cs="Arial"/>
          <w:sz w:val="18"/>
          <w:szCs w:val="18"/>
        </w:rPr>
      </w:pPr>
      <w:r w:rsidRPr="00666C3D">
        <w:rPr>
          <w:rStyle w:val="Odwoanieprzypisudolnego"/>
          <w:rFonts w:cstheme="minorHAnsi"/>
          <w:sz w:val="18"/>
          <w:szCs w:val="18"/>
        </w:rPr>
        <w:footnoteRef/>
      </w:r>
      <w:r w:rsidRPr="00666C3D">
        <w:rPr>
          <w:rFonts w:cstheme="minorHAnsi"/>
          <w:sz w:val="18"/>
          <w:szCs w:val="18"/>
        </w:rPr>
        <w:t xml:space="preserve"> Całkowity koszt projektu obejmuje koszty kwalifikowalne i niekwalifikowalne. Koszt projektu należy przeliczyć według kursu Europejskiego Banku Centralnego </w:t>
      </w:r>
      <w:r w:rsidRPr="00666C3D">
        <w:rPr>
          <w:rFonts w:cstheme="minorHAnsi"/>
          <w:sz w:val="18"/>
          <w:szCs w:val="18"/>
          <w:lang w:bidi="pl-PL"/>
        </w:rPr>
        <w:t>z przedostatniego dnia pracy Komisji Europejskiej w miesiącu poprzedzającym miesiąc podpisana umowy o dofinansowanie</w:t>
      </w:r>
      <w:r w:rsidRPr="00666C3D">
        <w:rPr>
          <w:rFonts w:cstheme="minorHAnsi"/>
          <w:sz w:val="18"/>
          <w:szCs w:val="18"/>
        </w:rPr>
        <w:t>.</w:t>
      </w:r>
    </w:p>
  </w:footnote>
  <w:footnote w:id="13">
    <w:p w14:paraId="458CF9F2" w14:textId="77777777" w:rsidR="000A55AD" w:rsidRDefault="000A55AD" w:rsidP="000A55AD">
      <w:pPr>
        <w:pStyle w:val="Tekstprzypisudolnego"/>
        <w:jc w:val="both"/>
        <w:rPr>
          <w:sz w:val="18"/>
          <w:szCs w:val="18"/>
        </w:rPr>
      </w:pPr>
      <w:r>
        <w:rPr>
          <w:rStyle w:val="Odwoanieprzypisudolnego"/>
        </w:rPr>
        <w:footnoteRef/>
      </w:r>
      <w:r>
        <w:t xml:space="preserve"> </w:t>
      </w:r>
      <w:r>
        <w:rPr>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14">
    <w:p w14:paraId="4C5D9C1E" w14:textId="77777777" w:rsidR="000A55AD" w:rsidRDefault="000A55AD" w:rsidP="000A55AD">
      <w:pPr>
        <w:pStyle w:val="Tekstprzypisudolnego"/>
        <w:jc w:val="both"/>
        <w:rPr>
          <w:rFonts w:eastAsia="Times New Roman" w:cs="Calibri"/>
          <w:sz w:val="18"/>
          <w:szCs w:val="18"/>
          <w:lang w:eastAsia="ar-SA"/>
        </w:rPr>
      </w:pPr>
      <w:r>
        <w:rPr>
          <w:rStyle w:val="Odwoanieprzypisudolnego"/>
        </w:rPr>
        <w:footnoteRef/>
      </w:r>
      <w:r>
        <w:t xml:space="preserve"> </w:t>
      </w:r>
      <w:r>
        <w:rPr>
          <w:rFonts w:eastAsia="Times New Roman" w:cs="Calibri"/>
          <w:sz w:val="18"/>
          <w:szCs w:val="18"/>
          <w:lang w:eastAsia="ar-SA"/>
        </w:rPr>
        <w:t>Jako IK UP należy rozumieć instytucję ds. koordynacji wdrożeniowej umowy partnerstwa w obszarze informacji i promocji.</w:t>
      </w:r>
    </w:p>
    <w:p w14:paraId="3E3B179F" w14:textId="77777777" w:rsidR="000A55AD" w:rsidRDefault="000A55AD" w:rsidP="000A55AD">
      <w:pPr>
        <w:pStyle w:val="Tekstprzypisudolnego"/>
        <w:rPr>
          <w:rFonts w:eastAsia="Calibri" w:cs="Times New Roman"/>
        </w:rPr>
      </w:pPr>
    </w:p>
  </w:footnote>
  <w:footnote w:id="15">
    <w:p w14:paraId="7C05F7BD" w14:textId="77777777" w:rsidR="000A55AD" w:rsidRDefault="000A55AD" w:rsidP="000A55AD">
      <w:pPr>
        <w:pStyle w:val="Tekstprzypisudolnego"/>
        <w:jc w:val="both"/>
      </w:pPr>
      <w:r>
        <w:rPr>
          <w:rStyle w:val="Odwoanieprzypisudolnego"/>
        </w:rPr>
        <w:footnoteRef/>
      </w:r>
      <w:r>
        <w:t xml:space="preserve"> </w:t>
      </w:r>
      <w:r>
        <w:rPr>
          <w:sz w:val="18"/>
          <w:szCs w:val="18"/>
        </w:rPr>
        <w:t>Zgodnie z art. 49 ust. 3 i 5 rozporządzenia ogólnego.</w:t>
      </w:r>
    </w:p>
  </w:footnote>
  <w:footnote w:id="16">
    <w:p w14:paraId="0BFE0AB8" w14:textId="77777777" w:rsidR="000A55AD" w:rsidRDefault="000A55AD" w:rsidP="000A55AD">
      <w:pPr>
        <w:pStyle w:val="Tekstprzypisudolnego"/>
        <w:jc w:val="both"/>
        <w:rPr>
          <w:rFonts w:cs="Calibri"/>
          <w:color w:val="000000" w:themeColor="text1"/>
          <w:sz w:val="18"/>
          <w:szCs w:val="18"/>
        </w:rPr>
      </w:pPr>
      <w:r>
        <w:rPr>
          <w:rStyle w:val="Odwoanieprzypisudolnego"/>
          <w:rFonts w:cs="Calibri"/>
          <w:color w:val="000000" w:themeColor="text1"/>
          <w:sz w:val="18"/>
          <w:szCs w:val="18"/>
        </w:rPr>
        <w:footnoteRef/>
      </w:r>
      <w:r>
        <w:rPr>
          <w:rFonts w:cs="Calibri"/>
          <w:color w:val="000000" w:themeColor="text1"/>
          <w:sz w:val="18"/>
          <w:szCs w:val="18"/>
        </w:rPr>
        <w:t xml:space="preserve"> Termin nie uwzględnia czasu oczekiwania przez Instytucję Pośredniczącą na wyjaśnienia Beneficjenta lub poprawiony Wniosek.</w:t>
      </w:r>
    </w:p>
  </w:footnote>
  <w:footnote w:id="17">
    <w:p w14:paraId="2BEDEE77" w14:textId="77777777" w:rsidR="000A55AD" w:rsidRDefault="000A55AD" w:rsidP="000A55AD">
      <w:pPr>
        <w:pStyle w:val="Tekstprzypisudolnego"/>
        <w:jc w:val="both"/>
        <w:rPr>
          <w:rFonts w:cs="Calibri"/>
          <w:color w:val="000000" w:themeColor="text1"/>
          <w:sz w:val="16"/>
          <w:szCs w:val="16"/>
        </w:rPr>
      </w:pPr>
      <w:r>
        <w:rPr>
          <w:rStyle w:val="Odwoanieprzypisudolnego"/>
          <w:rFonts w:cs="Calibri"/>
          <w:color w:val="000000" w:themeColor="text1"/>
          <w:sz w:val="18"/>
          <w:szCs w:val="18"/>
        </w:rPr>
        <w:footnoteRef/>
      </w:r>
      <w:r>
        <w:rPr>
          <w:rFonts w:cs="Calibri"/>
          <w:color w:val="000000" w:themeColor="text1"/>
          <w:sz w:val="18"/>
          <w:szCs w:val="18"/>
        </w:rPr>
        <w:t xml:space="preserve"> Należy podać numer sumy kontrolnej wersji Wniosku dołączonej do umowy przy jej podpisywaniu.</w:t>
      </w:r>
    </w:p>
  </w:footnote>
  <w:footnote w:id="18">
    <w:p w14:paraId="61E218DB" w14:textId="77777777" w:rsidR="000A55AD" w:rsidRDefault="000A55AD" w:rsidP="000A55AD">
      <w:pPr>
        <w:pStyle w:val="Tekstprzypisudolnego"/>
        <w:rPr>
          <w:rFonts w:cs="Calibri"/>
          <w:sz w:val="18"/>
          <w:szCs w:val="18"/>
        </w:rPr>
      </w:pPr>
      <w:r>
        <w:rPr>
          <w:rStyle w:val="Odwoanieprzypisudolnego"/>
          <w:rFonts w:cs="Calibri"/>
          <w:sz w:val="18"/>
          <w:szCs w:val="18"/>
        </w:rPr>
        <w:footnoteRef/>
      </w:r>
      <w:r>
        <w:rPr>
          <w:rFonts w:cs="Calibri"/>
          <w:sz w:val="18"/>
          <w:szCs w:val="18"/>
        </w:rPr>
        <w:t xml:space="preserve"> Nie dotyczy przypadku, gdy żadna ze stron umowy nie jest reprezentowana przez pełnomocnika.</w:t>
      </w:r>
    </w:p>
  </w:footnote>
  <w:footnote w:id="19">
    <w:p w14:paraId="39E06A4B" w14:textId="77777777" w:rsidR="000A55AD" w:rsidRDefault="000A55AD" w:rsidP="000A55AD">
      <w:pPr>
        <w:pStyle w:val="Tekstprzypisudolnego"/>
        <w:jc w:val="both"/>
        <w:rPr>
          <w:rFonts w:cs="Calibri"/>
          <w:sz w:val="18"/>
          <w:szCs w:val="18"/>
          <w:lang w:eastAsia="pl-PL"/>
        </w:rPr>
      </w:pPr>
      <w:r>
        <w:rPr>
          <w:rStyle w:val="Odwoanieprzypisudolnego"/>
          <w:sz w:val="16"/>
          <w:szCs w:val="16"/>
        </w:rPr>
        <w:footnoteRef/>
      </w:r>
      <w:r>
        <w:rPr>
          <w:rFonts w:cs="Arial"/>
          <w:sz w:val="16"/>
          <w:szCs w:val="16"/>
        </w:rPr>
        <w:t xml:space="preserve"> </w:t>
      </w:r>
      <w:r>
        <w:rPr>
          <w:rFonts w:cs="Calibri"/>
          <w:sz w:val="18"/>
          <w:szCs w:val="18"/>
        </w:rPr>
        <w:t>Harmonogram płatności powinien zostać sporządzony w ujęciu maksymalnie kwartalnym (kwartał kalendarzowy). Istnieje możliwość rozbicia harmonogramu na miesiące kalendarzowe.</w:t>
      </w:r>
    </w:p>
  </w:footnote>
  <w:footnote w:id="20">
    <w:p w14:paraId="715A85D3" w14:textId="77777777" w:rsidR="000A55AD" w:rsidRDefault="000A55AD" w:rsidP="000A55AD">
      <w:pPr>
        <w:pStyle w:val="Tekstprzypisudolnego"/>
        <w:jc w:val="both"/>
        <w:rPr>
          <w:rFonts w:cs="Calibri"/>
          <w:sz w:val="18"/>
          <w:szCs w:val="18"/>
        </w:rPr>
      </w:pPr>
      <w:r>
        <w:rPr>
          <w:rStyle w:val="Odwoanieprzypisudolnego"/>
          <w:rFonts w:cs="Calibri"/>
          <w:sz w:val="18"/>
          <w:szCs w:val="18"/>
        </w:rPr>
        <w:footnoteRef/>
      </w:r>
      <w:r>
        <w:rPr>
          <w:rFonts w:cs="Calibri"/>
          <w:sz w:val="18"/>
          <w:szCs w:val="18"/>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w:t>
      </w:r>
    </w:p>
  </w:footnote>
  <w:footnote w:id="21">
    <w:p w14:paraId="38CCF3E7" w14:textId="77777777" w:rsidR="000A55AD" w:rsidRDefault="000A55AD" w:rsidP="000A55AD">
      <w:pPr>
        <w:pStyle w:val="Tekstprzypisudolnego"/>
        <w:rPr>
          <w:rFonts w:cs="Calibri"/>
          <w:sz w:val="18"/>
          <w:szCs w:val="18"/>
        </w:rPr>
      </w:pPr>
      <w:r>
        <w:rPr>
          <w:rStyle w:val="Odwoanieprzypisudolnego"/>
          <w:rFonts w:cs="Calibri"/>
          <w:sz w:val="18"/>
          <w:szCs w:val="18"/>
        </w:rPr>
        <w:footnoteRef/>
      </w:r>
      <w:r>
        <w:rPr>
          <w:rFonts w:cs="Calibri"/>
          <w:sz w:val="18"/>
          <w:szCs w:val="18"/>
        </w:rPr>
        <w:t xml:space="preserve"> Nie dotyczy.</w:t>
      </w:r>
    </w:p>
  </w:footnote>
  <w:footnote w:id="22">
    <w:p w14:paraId="29B5AF53" w14:textId="77777777" w:rsidR="000A55AD" w:rsidRDefault="000A55AD" w:rsidP="000A55AD">
      <w:pPr>
        <w:pStyle w:val="Tekstprzypisudolnego"/>
        <w:rPr>
          <w:rFonts w:cs="Calibri"/>
          <w:color w:val="000000" w:themeColor="text1"/>
          <w:sz w:val="18"/>
          <w:szCs w:val="18"/>
        </w:rPr>
      </w:pPr>
      <w:r>
        <w:rPr>
          <w:rStyle w:val="Odwoanieprzypisudolnego"/>
          <w:rFonts w:cs="Calibri"/>
          <w:color w:val="000000" w:themeColor="text1"/>
          <w:sz w:val="18"/>
          <w:szCs w:val="18"/>
        </w:rPr>
        <w:footnoteRef/>
      </w:r>
      <w:r>
        <w:rPr>
          <w:rFonts w:cs="Calibri"/>
          <w:color w:val="000000" w:themeColor="text1"/>
          <w:sz w:val="18"/>
          <w:szCs w:val="18"/>
        </w:rPr>
        <w:t>Rodzaj uczestnika – dana określa, czy uczestnik bierze udział w projekcie z własnej inicjatywy, czy został do projektu skierowany przez pracodawcę.</w:t>
      </w:r>
    </w:p>
  </w:footnote>
  <w:footnote w:id="23">
    <w:p w14:paraId="3A13C4CA" w14:textId="77777777" w:rsidR="000A55AD" w:rsidRDefault="000A55AD" w:rsidP="000A55AD">
      <w:pPr>
        <w:pStyle w:val="Tekstprzypisudolnego"/>
        <w:rPr>
          <w:rFonts w:cs="Calibri"/>
          <w:color w:val="000000" w:themeColor="text1"/>
          <w:sz w:val="18"/>
          <w:szCs w:val="18"/>
        </w:rPr>
      </w:pPr>
      <w:r>
        <w:rPr>
          <w:rStyle w:val="Odwoanieprzypisudolnego"/>
          <w:rFonts w:cs="Calibri"/>
          <w:color w:val="000000" w:themeColor="text1"/>
          <w:sz w:val="18"/>
          <w:szCs w:val="18"/>
        </w:rPr>
        <w:footnoteRef/>
      </w:r>
      <w:r>
        <w:rPr>
          <w:rFonts w:cs="Calibri"/>
          <w:color w:val="000000" w:themeColor="text1"/>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24">
    <w:p w14:paraId="237157B8" w14:textId="77777777" w:rsidR="000A55AD" w:rsidRDefault="000A55AD" w:rsidP="000A55AD">
      <w:pPr>
        <w:pStyle w:val="Tekstprzypisudolnego"/>
        <w:spacing w:after="120" w:line="360" w:lineRule="auto"/>
        <w:rPr>
          <w:rFonts w:cs="Calibri"/>
          <w:sz w:val="18"/>
          <w:szCs w:val="18"/>
        </w:rPr>
      </w:pPr>
      <w:r>
        <w:rPr>
          <w:rStyle w:val="Odwoanieprzypisudolnego"/>
          <w:rFonts w:cs="Calibri"/>
          <w:sz w:val="18"/>
          <w:szCs w:val="18"/>
        </w:rPr>
        <w:footnoteRef/>
      </w:r>
      <w:r>
        <w:rPr>
          <w:rFonts w:cs="Calibri"/>
          <w:sz w:val="18"/>
          <w:szCs w:val="18"/>
        </w:rPr>
        <w:t>Dane osobowe szczególnej kategorii, o której mowa w art. 9 rozporządzenia (UE) 2016/679</w:t>
      </w:r>
    </w:p>
  </w:footnote>
  <w:footnote w:id="25">
    <w:p w14:paraId="4E3EFB9E" w14:textId="77777777" w:rsidR="000A55AD" w:rsidRDefault="000A55AD" w:rsidP="000A55AD">
      <w:pPr>
        <w:pStyle w:val="Tekstprzypisudolnego"/>
        <w:spacing w:after="120" w:line="240" w:lineRule="atLeast"/>
        <w:rPr>
          <w:rFonts w:cs="Calibri"/>
          <w:sz w:val="16"/>
          <w:szCs w:val="16"/>
        </w:rPr>
      </w:pPr>
      <w:r>
        <w:rPr>
          <w:rStyle w:val="Odwoanieprzypisudolnego"/>
          <w:rFonts w:cs="Calibri"/>
          <w:sz w:val="16"/>
          <w:szCs w:val="16"/>
        </w:rPr>
        <w:footnoteRef/>
      </w:r>
      <w:r>
        <w:rPr>
          <w:rFonts w:ascii="Arial" w:hAnsi="Arial" w:cs="Arial"/>
          <w:sz w:val="16"/>
          <w:szCs w:val="16"/>
        </w:rPr>
        <w:t>Dane osobowe szczególnej kategorii, o której mowa w art. 9 rozporządzenia (UE) 2016/679</w:t>
      </w:r>
    </w:p>
  </w:footnote>
  <w:footnote w:id="26">
    <w:p w14:paraId="6147CB11" w14:textId="77777777" w:rsidR="000A55AD" w:rsidRDefault="000A55AD" w:rsidP="000A55AD">
      <w:pPr>
        <w:pStyle w:val="Tekstprzypisudolnego"/>
        <w:spacing w:after="120" w:line="240" w:lineRule="atLeast"/>
        <w:rPr>
          <w:rFonts w:cs="Calibri"/>
          <w:sz w:val="16"/>
          <w:szCs w:val="16"/>
        </w:rPr>
      </w:pPr>
      <w:r>
        <w:rPr>
          <w:rStyle w:val="Odwoanieprzypisudolnego"/>
          <w:rFonts w:cs="Calibri"/>
          <w:sz w:val="16"/>
          <w:szCs w:val="16"/>
        </w:rPr>
        <w:footnoteRef/>
      </w:r>
      <w:r>
        <w:rPr>
          <w:rFonts w:ascii="Arial" w:hAnsi="Arial" w:cs="Arial"/>
          <w:sz w:val="16"/>
          <w:szCs w:val="16"/>
        </w:rPr>
        <w:t>Wskaźnik zbierany na podstawie danych nt. obszaru zamieszkania wg stopnia urbanizacji DEGURBA, nie będzie możliwe wykorzystanie wiarygodnych szacunków.</w:t>
      </w:r>
    </w:p>
  </w:footnote>
  <w:footnote w:id="27">
    <w:p w14:paraId="1A462FE2" w14:textId="77777777" w:rsidR="000A55AD" w:rsidRDefault="000A55AD" w:rsidP="000A55AD">
      <w:pPr>
        <w:pStyle w:val="Tekstprzypisudolnego"/>
        <w:spacing w:after="120" w:line="360" w:lineRule="auto"/>
        <w:rPr>
          <w:rFonts w:cs="Calibri"/>
          <w:sz w:val="18"/>
          <w:szCs w:val="18"/>
        </w:rPr>
      </w:pPr>
      <w:r>
        <w:rPr>
          <w:rStyle w:val="Odwoanieprzypisudolnego"/>
          <w:rFonts w:cs="Calibri"/>
          <w:sz w:val="18"/>
          <w:szCs w:val="18"/>
        </w:rPr>
        <w:footnoteRef/>
      </w:r>
      <w:r>
        <w:rPr>
          <w:rFonts w:ascii="Arial" w:hAnsi="Arial" w:cs="Arial"/>
          <w:sz w:val="16"/>
          <w:szCs w:val="16"/>
        </w:rPr>
        <w:t xml:space="preserve">Zgodnie z Załącznikiem I do Rozporządzenia EFS+ celu szczegółowego l) nie dotyczą wspólne wskaźniki </w:t>
      </w:r>
      <w:r>
        <w:rPr>
          <w:rFonts w:cs="Calibri"/>
          <w:sz w:val="18"/>
          <w:szCs w:val="18"/>
        </w:rPr>
        <w:t>rezultatu</w:t>
      </w:r>
      <w:r>
        <w:rPr>
          <w:rFonts w:ascii="Arial" w:hAnsi="Arial" w:cs="Arial"/>
          <w:sz w:val="16"/>
          <w:szCs w:val="16"/>
        </w:rPr>
        <w:t>.</w:t>
      </w:r>
    </w:p>
  </w:footnote>
  <w:footnote w:id="28">
    <w:p w14:paraId="11A7A960" w14:textId="77777777" w:rsidR="000A55AD" w:rsidRDefault="000A55AD" w:rsidP="000A55AD">
      <w:pPr>
        <w:pStyle w:val="Tekstprzypisudolnego"/>
        <w:rPr>
          <w:rFonts w:eastAsia="Calibri"/>
        </w:rPr>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7E79" w14:textId="747FFB49" w:rsidR="00CA1F9A" w:rsidRDefault="00CA1F9A">
    <w:pPr>
      <w:pStyle w:val="Nagwek"/>
    </w:pPr>
    <w:r w:rsidRPr="000A55AD">
      <w:rPr>
        <w:rFonts w:ascii="Calibri" w:eastAsia="Calibri" w:hAnsi="Calibri" w:cs="Times New Roman"/>
        <w:noProof/>
      </w:rPr>
      <w:drawing>
        <wp:anchor distT="0" distB="0" distL="114300" distR="114300" simplePos="0" relativeHeight="251659264" behindDoc="0" locked="0" layoutInCell="1" allowOverlap="1" wp14:anchorId="6CD80738" wp14:editId="3699D82B">
          <wp:simplePos x="0" y="0"/>
          <wp:positionH relativeFrom="column">
            <wp:posOffset>0</wp:posOffset>
          </wp:positionH>
          <wp:positionV relativeFrom="paragraph">
            <wp:posOffset>170815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848032445"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18E"/>
    <w:multiLevelType w:val="hybridMultilevel"/>
    <w:tmpl w:val="D7AA179A"/>
    <w:lvl w:ilvl="0" w:tplc="49A0EEEE">
      <w:start w:val="1"/>
      <w:numFmt w:val="decimal"/>
      <w:lvlText w:val="%1."/>
      <w:lvlJc w:val="left"/>
      <w:pPr>
        <w:tabs>
          <w:tab w:val="num" w:pos="360"/>
        </w:tabs>
        <w:ind w:left="360" w:hanging="360"/>
      </w:pPr>
      <w:rPr>
        <w:color w:val="000000" w:themeColor="text1"/>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16D608E"/>
    <w:multiLevelType w:val="multilevel"/>
    <w:tmpl w:val="CC3A68C4"/>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2192381"/>
    <w:multiLevelType w:val="multilevel"/>
    <w:tmpl w:val="FE047478"/>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23900BD"/>
    <w:multiLevelType w:val="hybridMultilevel"/>
    <w:tmpl w:val="077C8D9A"/>
    <w:lvl w:ilvl="0" w:tplc="B21EB0A2">
      <w:start w:val="1"/>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27C7B23"/>
    <w:multiLevelType w:val="hybridMultilevel"/>
    <w:tmpl w:val="6CD0CEFA"/>
    <w:styleLink w:val="Styl212"/>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4085563"/>
    <w:multiLevelType w:val="hybridMultilevel"/>
    <w:tmpl w:val="3994752A"/>
    <w:lvl w:ilvl="0" w:tplc="6FE65FC8">
      <w:start w:val="1"/>
      <w:numFmt w:val="decimal"/>
      <w:lvlText w:val="%1."/>
      <w:lvlJc w:val="left"/>
      <w:pPr>
        <w:ind w:left="5039"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06493E15"/>
    <w:multiLevelType w:val="multilevel"/>
    <w:tmpl w:val="0DC6BB3A"/>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8DA5556"/>
    <w:multiLevelType w:val="hybridMultilevel"/>
    <w:tmpl w:val="ECC258F6"/>
    <w:lvl w:ilvl="0" w:tplc="90EE9F20">
      <w:start w:val="13"/>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95D7188"/>
    <w:multiLevelType w:val="multilevel"/>
    <w:tmpl w:val="7924EE22"/>
    <w:lvl w:ilvl="0">
      <w:start w:val="1"/>
      <w:numFmt w:val="decimal"/>
      <w:lvlText w:val="%1."/>
      <w:lvlJc w:val="left"/>
      <w:pPr>
        <w:tabs>
          <w:tab w:val="num" w:pos="360"/>
        </w:tabs>
        <w:ind w:left="0" w:firstLine="0"/>
      </w:pPr>
      <w:rPr>
        <w:color w:val="000000" w:themeColor="text1"/>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97F7439"/>
    <w:multiLevelType w:val="multilevel"/>
    <w:tmpl w:val="921470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9AB06ED"/>
    <w:multiLevelType w:val="hybridMultilevel"/>
    <w:tmpl w:val="BF4AEED0"/>
    <w:lvl w:ilvl="0" w:tplc="3BD0E630">
      <w:start w:val="1"/>
      <w:numFmt w:val="decimal"/>
      <w:lvlText w:val="%1)"/>
      <w:lvlJc w:val="left"/>
      <w:pPr>
        <w:ind w:left="1440" w:hanging="360"/>
      </w:pPr>
      <w:rPr>
        <w:color w:val="000000" w:themeColor="text1"/>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0A9931B2"/>
    <w:multiLevelType w:val="multilevel"/>
    <w:tmpl w:val="3018669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AAD4300"/>
    <w:multiLevelType w:val="hybridMultilevel"/>
    <w:tmpl w:val="2982C0F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0AB21056"/>
    <w:multiLevelType w:val="multilevel"/>
    <w:tmpl w:val="4A2E451E"/>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11E64520"/>
    <w:multiLevelType w:val="multilevel"/>
    <w:tmpl w:val="7A50EBE0"/>
    <w:lvl w:ilvl="0">
      <w:start w:val="1"/>
      <w:numFmt w:val="decimal"/>
      <w:lvlText w:val="%1."/>
      <w:lvlJc w:val="left"/>
      <w:pPr>
        <w:tabs>
          <w:tab w:val="num" w:pos="360"/>
        </w:tabs>
        <w:ind w:left="360" w:hanging="360"/>
      </w:pPr>
    </w:lvl>
    <w:lvl w:ilvl="1">
      <w:start w:val="1"/>
      <w:numFmt w:val="decimal"/>
      <w:lvlText w:val="%2."/>
      <w:lvlJc w:val="left"/>
      <w:pPr>
        <w:tabs>
          <w:tab w:val="num" w:pos="717"/>
        </w:tabs>
        <w:ind w:left="717" w:hanging="360"/>
      </w:pPr>
      <w:rPr>
        <w:color w:val="000000" w:themeColor="text1"/>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5DF495B"/>
    <w:multiLevelType w:val="multilevel"/>
    <w:tmpl w:val="F82EB242"/>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90B788B"/>
    <w:multiLevelType w:val="hybridMultilevel"/>
    <w:tmpl w:val="1714C84C"/>
    <w:lvl w:ilvl="0" w:tplc="8BA6E5E2">
      <w:start w:val="1"/>
      <w:numFmt w:val="decimal"/>
      <w:lvlText w:val="%1)"/>
      <w:lvlJc w:val="left"/>
      <w:pPr>
        <w:tabs>
          <w:tab w:val="num" w:pos="720"/>
        </w:tabs>
        <w:ind w:left="720" w:hanging="360"/>
      </w:pPr>
      <w:rPr>
        <w:rFonts w:cs="Times New Roman"/>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2A31DA"/>
    <w:multiLevelType w:val="hybridMultilevel"/>
    <w:tmpl w:val="8334F892"/>
    <w:styleLink w:val="Styl11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620880"/>
    <w:multiLevelType w:val="hybridMultilevel"/>
    <w:tmpl w:val="E9E0BB76"/>
    <w:styleLink w:val="Styl23"/>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25" w15:restartNumberingAfterBreak="0">
    <w:nsid w:val="2FC261C0"/>
    <w:multiLevelType w:val="hybridMultilevel"/>
    <w:tmpl w:val="9CE47346"/>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7" w15:restartNumberingAfterBreak="0">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1E013DB"/>
    <w:multiLevelType w:val="hybridMultilevel"/>
    <w:tmpl w:val="69185024"/>
    <w:lvl w:ilvl="0" w:tplc="D884F332">
      <w:start w:val="1"/>
      <w:numFmt w:val="decimal"/>
      <w:lvlText w:val="%1."/>
      <w:lvlJc w:val="left"/>
      <w:pPr>
        <w:ind w:left="2062" w:hanging="360"/>
      </w:pPr>
      <w:rPr>
        <w:i w:val="0"/>
        <w:iCs/>
        <w:color w:val="000000" w:themeColor="text1"/>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F719A6"/>
    <w:multiLevelType w:val="hybridMultilevel"/>
    <w:tmpl w:val="A6D6F91C"/>
    <w:lvl w:ilvl="0" w:tplc="29BA2C44">
      <w:start w:val="1"/>
      <w:numFmt w:val="decimal"/>
      <w:lvlText w:val="%1)"/>
      <w:lvlJc w:val="left"/>
      <w:pPr>
        <w:ind w:left="1429" w:hanging="360"/>
      </w:pPr>
      <w:rPr>
        <w:rFonts w:ascii="Calibri" w:eastAsia="Calibri" w:hAnsi="Calibri" w:cs="Calibri"/>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1" w15:restartNumberingAfterBreak="0">
    <w:nsid w:val="3B4E5FCE"/>
    <w:multiLevelType w:val="multilevel"/>
    <w:tmpl w:val="5268B73C"/>
    <w:styleLink w:val="Styl33"/>
    <w:lvl w:ilvl="0">
      <w:start w:val="1"/>
      <w:numFmt w:val="lowerLetter"/>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32" w15:restartNumberingAfterBreak="0">
    <w:nsid w:val="3C7D43E7"/>
    <w:multiLevelType w:val="multilevel"/>
    <w:tmpl w:val="79B6DF3E"/>
    <w:lvl w:ilvl="0">
      <w:start w:val="1"/>
      <w:numFmt w:val="decimal"/>
      <w:lvlText w:val="%1)"/>
      <w:lvlJc w:val="left"/>
      <w:pPr>
        <w:tabs>
          <w:tab w:val="num" w:pos="540"/>
        </w:tabs>
        <w:ind w:left="540"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15:restartNumberingAfterBreak="0">
    <w:nsid w:val="3D262C91"/>
    <w:multiLevelType w:val="hybridMultilevel"/>
    <w:tmpl w:val="9EE2D82E"/>
    <w:lvl w:ilvl="0" w:tplc="04150017">
      <w:start w:val="1"/>
      <w:numFmt w:val="lowerLetter"/>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3D4D001C"/>
    <w:multiLevelType w:val="hybridMultilevel"/>
    <w:tmpl w:val="04150017"/>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0024F7C"/>
    <w:multiLevelType w:val="hybridMultilevel"/>
    <w:tmpl w:val="ABDEE31C"/>
    <w:lvl w:ilvl="0" w:tplc="2AAA30D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6817A5"/>
    <w:multiLevelType w:val="hybridMultilevel"/>
    <w:tmpl w:val="7CC29F74"/>
    <w:styleLink w:val="Styl13"/>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656B03"/>
    <w:multiLevelType w:val="multilevel"/>
    <w:tmpl w:val="CFA46414"/>
    <w:lvl w:ilvl="0">
      <w:start w:val="1"/>
      <w:numFmt w:val="ordinal"/>
      <w:lvlText w:val="%1"/>
      <w:lvlJc w:val="left"/>
      <w:pPr>
        <w:tabs>
          <w:tab w:val="num" w:pos="720"/>
        </w:tabs>
        <w:ind w:left="360" w:hanging="360"/>
      </w:pPr>
    </w:lvl>
    <w:lvl w:ilvl="1">
      <w:start w:val="1"/>
      <w:numFmt w:val="decimal"/>
      <w:lvlText w:val="%2)"/>
      <w:lvlJc w:val="left"/>
      <w:pPr>
        <w:tabs>
          <w:tab w:val="num" w:pos="644"/>
        </w:tabs>
        <w:ind w:left="644"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38" w15:restartNumberingAfterBreak="0">
    <w:nsid w:val="43C529E3"/>
    <w:multiLevelType w:val="hybridMultilevel"/>
    <w:tmpl w:val="3B081D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4E26534"/>
    <w:multiLevelType w:val="multilevel"/>
    <w:tmpl w:val="19C60FBC"/>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40" w15:restartNumberingAfterBreak="0">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5EF36F8"/>
    <w:multiLevelType w:val="hybridMultilevel"/>
    <w:tmpl w:val="50F651F6"/>
    <w:lvl w:ilvl="0" w:tplc="DC121818">
      <w:start w:val="1"/>
      <w:numFmt w:val="decimal"/>
      <w:lvlText w:val="%1."/>
      <w:lvlJc w:val="left"/>
      <w:pPr>
        <w:tabs>
          <w:tab w:val="num" w:pos="720"/>
        </w:tabs>
        <w:ind w:left="720" w:hanging="360"/>
      </w:pPr>
    </w:lvl>
    <w:lvl w:ilvl="1" w:tplc="1896815A">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6027334"/>
    <w:multiLevelType w:val="multilevel"/>
    <w:tmpl w:val="F37ED7F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464D4A7A"/>
    <w:multiLevelType w:val="multilevel"/>
    <w:tmpl w:val="428668EA"/>
    <w:lvl w:ilvl="0">
      <w:start w:val="1"/>
      <w:numFmt w:val="decimal"/>
      <w:lvlText w:val="%1."/>
      <w:lvlJc w:val="left"/>
      <w:pPr>
        <w:tabs>
          <w:tab w:val="num" w:pos="360"/>
        </w:tabs>
        <w:ind w:left="360" w:hanging="360"/>
      </w:pPr>
      <w:rPr>
        <w:color w:val="000000" w:themeColor="text1"/>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48064643"/>
    <w:multiLevelType w:val="hybridMultilevel"/>
    <w:tmpl w:val="B1F47802"/>
    <w:lvl w:ilvl="0" w:tplc="71EE1BF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487506AA"/>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B913CC4"/>
    <w:multiLevelType w:val="multilevel"/>
    <w:tmpl w:val="18A038CA"/>
    <w:lvl w:ilvl="0">
      <w:start w:val="1"/>
      <w:numFmt w:val="decimal"/>
      <w:lvlText w:val="%1)"/>
      <w:lvlJc w:val="left"/>
      <w:pPr>
        <w:tabs>
          <w:tab w:val="num" w:pos="720"/>
        </w:tabs>
        <w:ind w:left="72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9" w15:restartNumberingAfterBreak="0">
    <w:nsid w:val="4E833EC2"/>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52" w15:restartNumberingAfterBreak="0">
    <w:nsid w:val="534F4DAA"/>
    <w:multiLevelType w:val="multilevel"/>
    <w:tmpl w:val="34AC0C0E"/>
    <w:styleLink w:val="Styl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40F02D0"/>
    <w:multiLevelType w:val="hybridMultilevel"/>
    <w:tmpl w:val="0D026B6A"/>
    <w:lvl w:ilvl="0" w:tplc="EADA382E">
      <w:start w:val="1"/>
      <w:numFmt w:val="decimal"/>
      <w:lvlText w:val="%1)"/>
      <w:lvlJc w:val="left"/>
      <w:pPr>
        <w:ind w:left="212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4D418B9"/>
    <w:multiLevelType w:val="hybridMultilevel"/>
    <w:tmpl w:val="71FA018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55137492"/>
    <w:multiLevelType w:val="multilevel"/>
    <w:tmpl w:val="DD7C88B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56752110"/>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60" w15:restartNumberingAfterBreak="0">
    <w:nsid w:val="5B9939DC"/>
    <w:multiLevelType w:val="hybridMultilevel"/>
    <w:tmpl w:val="BB7E471A"/>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2" w15:restartNumberingAfterBreak="0">
    <w:nsid w:val="5F50468C"/>
    <w:multiLevelType w:val="hybridMultilevel"/>
    <w:tmpl w:val="57303160"/>
    <w:styleLink w:val="Styl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35E4645"/>
    <w:multiLevelType w:val="multilevel"/>
    <w:tmpl w:val="FB6C165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68D922DE"/>
    <w:multiLevelType w:val="hybridMultilevel"/>
    <w:tmpl w:val="D27A540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6B2E19EC"/>
    <w:multiLevelType w:val="multilevel"/>
    <w:tmpl w:val="614E478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8" w15:restartNumberingAfterBreak="0">
    <w:nsid w:val="7AC8158B"/>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B524333"/>
    <w:multiLevelType w:val="hybridMultilevel"/>
    <w:tmpl w:val="90FA6E10"/>
    <w:lvl w:ilvl="0" w:tplc="E482033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7BAF44D5"/>
    <w:multiLevelType w:val="multilevel"/>
    <w:tmpl w:val="9A8A10A6"/>
    <w:lvl w:ilvl="0">
      <w:start w:val="1"/>
      <w:numFmt w:val="decimal"/>
      <w:lvlText w:val="%1."/>
      <w:lvlJc w:val="left"/>
      <w:pPr>
        <w:ind w:left="720" w:hanging="360"/>
      </w:pPr>
      <w:rPr>
        <w:rFonts w:hint="default"/>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Calibri" w:hAnsi="Calibri" w:cs="Calibr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CC266A7"/>
    <w:multiLevelType w:val="multilevel"/>
    <w:tmpl w:val="2E04CA8C"/>
    <w:lvl w:ilvl="0">
      <w:start w:val="1"/>
      <w:numFmt w:val="ordinal"/>
      <w:lvlText w:val="%1"/>
      <w:lvlJc w:val="left"/>
      <w:pPr>
        <w:tabs>
          <w:tab w:val="num" w:pos="720"/>
        </w:tabs>
        <w:ind w:left="360" w:hanging="360"/>
      </w:pPr>
      <w:rPr>
        <w:color w:val="000000" w:themeColor="text1"/>
      </w:rPr>
    </w:lvl>
    <w:lvl w:ilvl="1">
      <w:start w:val="1"/>
      <w:numFmt w:val="decimal"/>
      <w:lvlText w:val="%2)"/>
      <w:lvlJc w:val="left"/>
      <w:pPr>
        <w:tabs>
          <w:tab w:val="num" w:pos="720"/>
        </w:tabs>
        <w:ind w:left="720"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72" w15:restartNumberingAfterBreak="0">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567955171">
    <w:abstractNumId w:val="31"/>
  </w:num>
  <w:num w:numId="2" w16cid:durableId="145826377">
    <w:abstractNumId w:val="36"/>
  </w:num>
  <w:num w:numId="3" w16cid:durableId="336003932">
    <w:abstractNumId w:val="62"/>
  </w:num>
  <w:num w:numId="4" w16cid:durableId="2034842707">
    <w:abstractNumId w:val="51"/>
  </w:num>
  <w:num w:numId="5" w16cid:durableId="105745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067950">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414139">
    <w:abstractNumId w:val="6"/>
  </w:num>
  <w:num w:numId="8" w16cid:durableId="1181579473">
    <w:abstractNumId w:val="40"/>
  </w:num>
  <w:num w:numId="9" w16cid:durableId="921531322">
    <w:abstractNumId w:val="56"/>
  </w:num>
  <w:num w:numId="10" w16cid:durableId="2067944603">
    <w:abstractNumId w:val="27"/>
  </w:num>
  <w:num w:numId="11" w16cid:durableId="167714839">
    <w:abstractNumId w:val="34"/>
  </w:num>
  <w:num w:numId="12" w16cid:durableId="1451704539">
    <w:abstractNumId w:val="63"/>
  </w:num>
  <w:num w:numId="13" w16cid:durableId="1256668203">
    <w:abstractNumId w:val="61"/>
  </w:num>
  <w:num w:numId="14" w16cid:durableId="19091202">
    <w:abstractNumId w:val="5"/>
  </w:num>
  <w:num w:numId="15" w16cid:durableId="877936198">
    <w:abstractNumId w:val="22"/>
  </w:num>
  <w:num w:numId="16" w16cid:durableId="1374159878">
    <w:abstractNumId w:val="24"/>
  </w:num>
  <w:num w:numId="17" w16cid:durableId="1608271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20830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39090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0251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318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2493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6998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70417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49321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33141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63062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2054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44303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99473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14404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1054433">
    <w:abstractNumId w:val="7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16cid:durableId="754320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2686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4830792">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1082068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74266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310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9819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16462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3475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3060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8554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56793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1000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36718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5809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2213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91125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326305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713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1869919">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16cid:durableId="10905470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0834988">
    <w:abstractNumId w:val="19"/>
  </w:num>
  <w:num w:numId="55" w16cid:durableId="547185674">
    <w:abstractNumId w:val="1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5545700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075269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5045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01909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010561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52076678">
    <w:abstractNumId w:val="70"/>
  </w:num>
  <w:num w:numId="62" w16cid:durableId="1897472612">
    <w:abstractNumId w:val="60"/>
    <w:lvlOverride w:ilvl="0">
      <w:startOverride w:val="1"/>
    </w:lvlOverride>
    <w:lvlOverride w:ilvl="1"/>
    <w:lvlOverride w:ilvl="2"/>
    <w:lvlOverride w:ilvl="3"/>
    <w:lvlOverride w:ilvl="4"/>
    <w:lvlOverride w:ilvl="5"/>
    <w:lvlOverride w:ilvl="6"/>
    <w:lvlOverride w:ilvl="7"/>
    <w:lvlOverride w:ilvl="8"/>
  </w:num>
  <w:num w:numId="63" w16cid:durableId="604659026">
    <w:abstractNumId w:val="65"/>
    <w:lvlOverride w:ilvl="0">
      <w:startOverride w:val="1"/>
    </w:lvlOverride>
    <w:lvlOverride w:ilvl="1"/>
    <w:lvlOverride w:ilvl="2"/>
    <w:lvlOverride w:ilvl="3"/>
    <w:lvlOverride w:ilvl="4"/>
    <w:lvlOverride w:ilvl="5"/>
    <w:lvlOverride w:ilvl="6"/>
    <w:lvlOverride w:ilvl="7"/>
    <w:lvlOverride w:ilvl="8"/>
  </w:num>
  <w:num w:numId="64" w16cid:durableId="68188864">
    <w:abstractNumId w:val="2"/>
  </w:num>
  <w:num w:numId="65" w16cid:durableId="1561283231">
    <w:abstractNumId w:val="68"/>
  </w:num>
  <w:num w:numId="66" w16cid:durableId="2105297874">
    <w:abstractNumId w:val="29"/>
  </w:num>
  <w:num w:numId="67" w16cid:durableId="884828884">
    <w:abstractNumId w:val="23"/>
  </w:num>
  <w:num w:numId="68" w16cid:durableId="10262470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97339840">
    <w:abstractNumId w:val="48"/>
  </w:num>
  <w:num w:numId="70" w16cid:durableId="1549491390">
    <w:abstractNumId w:val="25"/>
  </w:num>
  <w:num w:numId="71" w16cid:durableId="1644457288">
    <w:abstractNumId w:val="35"/>
  </w:num>
  <w:num w:numId="72" w16cid:durableId="731083758">
    <w:abstractNumId w:val="52"/>
  </w:num>
  <w:num w:numId="73" w16cid:durableId="1639265664">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AD"/>
    <w:rsid w:val="00001285"/>
    <w:rsid w:val="00063EB3"/>
    <w:rsid w:val="000939F2"/>
    <w:rsid w:val="00096178"/>
    <w:rsid w:val="000A55AD"/>
    <w:rsid w:val="000C5385"/>
    <w:rsid w:val="00120C1B"/>
    <w:rsid w:val="00126F8A"/>
    <w:rsid w:val="001340B9"/>
    <w:rsid w:val="00204889"/>
    <w:rsid w:val="00230803"/>
    <w:rsid w:val="0025338C"/>
    <w:rsid w:val="00295777"/>
    <w:rsid w:val="002A4247"/>
    <w:rsid w:val="002C229E"/>
    <w:rsid w:val="002F3BA7"/>
    <w:rsid w:val="00324313"/>
    <w:rsid w:val="0033647B"/>
    <w:rsid w:val="00353B60"/>
    <w:rsid w:val="003553F9"/>
    <w:rsid w:val="003A69C2"/>
    <w:rsid w:val="003F6979"/>
    <w:rsid w:val="004E60C6"/>
    <w:rsid w:val="0050334F"/>
    <w:rsid w:val="005E7426"/>
    <w:rsid w:val="00610BD7"/>
    <w:rsid w:val="006D1F18"/>
    <w:rsid w:val="006E7FE4"/>
    <w:rsid w:val="00710177"/>
    <w:rsid w:val="007463D8"/>
    <w:rsid w:val="00762306"/>
    <w:rsid w:val="0077467F"/>
    <w:rsid w:val="00826209"/>
    <w:rsid w:val="00874ADB"/>
    <w:rsid w:val="00905C15"/>
    <w:rsid w:val="009515F7"/>
    <w:rsid w:val="009628FB"/>
    <w:rsid w:val="009807B2"/>
    <w:rsid w:val="00A519D3"/>
    <w:rsid w:val="00AF06C8"/>
    <w:rsid w:val="00B422F4"/>
    <w:rsid w:val="00C42064"/>
    <w:rsid w:val="00CA1F9A"/>
    <w:rsid w:val="00CA21FE"/>
    <w:rsid w:val="00CA550C"/>
    <w:rsid w:val="00D017A3"/>
    <w:rsid w:val="00DC3532"/>
    <w:rsid w:val="00E11E5C"/>
    <w:rsid w:val="00E652DD"/>
    <w:rsid w:val="00EC71F6"/>
    <w:rsid w:val="00EE4138"/>
    <w:rsid w:val="00EE52C7"/>
    <w:rsid w:val="00F20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3DEC"/>
  <w15:chartTrackingRefBased/>
  <w15:docId w15:val="{14AC9195-24A0-4067-9449-3D05ED40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1F18"/>
  </w:style>
  <w:style w:type="paragraph" w:styleId="Nagwek1">
    <w:name w:val="heading 1"/>
    <w:basedOn w:val="Normalny"/>
    <w:next w:val="Normalny"/>
    <w:link w:val="Nagwek1Znak"/>
    <w:uiPriority w:val="9"/>
    <w:qFormat/>
    <w:rsid w:val="000A55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Outline2,HAA-Section,Sub Heading,ignorer2,Nadpis_2,adpis 2"/>
    <w:basedOn w:val="Normalny"/>
    <w:next w:val="Normalny"/>
    <w:link w:val="Nagwek2Znak"/>
    <w:uiPriority w:val="9"/>
    <w:unhideWhenUsed/>
    <w:qFormat/>
    <w:rsid w:val="000A55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0A55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aliases w:val="Heading 4 Char"/>
    <w:basedOn w:val="Normalny"/>
    <w:next w:val="Normalny"/>
    <w:link w:val="Nagwek4Znak"/>
    <w:unhideWhenUsed/>
    <w:qFormat/>
    <w:rsid w:val="000A55AD"/>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0A55AD"/>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unhideWhenUsed/>
    <w:qFormat/>
    <w:rsid w:val="000A55AD"/>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unhideWhenUsed/>
    <w:qFormat/>
    <w:rsid w:val="000A55AD"/>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unhideWhenUsed/>
    <w:qFormat/>
    <w:rsid w:val="000A55AD"/>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unhideWhenUsed/>
    <w:qFormat/>
    <w:rsid w:val="000A55AD"/>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55AD"/>
    <w:rPr>
      <w:rFonts w:asciiTheme="majorHAnsi" w:eastAsiaTheme="majorEastAsia" w:hAnsiTheme="majorHAnsi" w:cstheme="majorBidi"/>
      <w:color w:val="2F5496" w:themeColor="accent1" w:themeShade="BF"/>
      <w:sz w:val="32"/>
      <w:szCs w:val="32"/>
    </w:rPr>
  </w:style>
  <w:style w:type="character" w:customStyle="1" w:styleId="Nagwek2Znak">
    <w:name w:val="Nagłówek 2 Znak"/>
    <w:aliases w:val="Outline2 Znak,HAA-Section Znak,Sub Heading Znak,ignorer2 Znak,Nadpis_2 Znak,adpis 2 Znak"/>
    <w:basedOn w:val="Domylnaczcionkaakapitu"/>
    <w:link w:val="Nagwek2"/>
    <w:uiPriority w:val="9"/>
    <w:rsid w:val="000A55AD"/>
    <w:rPr>
      <w:rFonts w:asciiTheme="majorHAnsi" w:eastAsiaTheme="majorEastAsia" w:hAnsiTheme="majorHAnsi" w:cstheme="majorBidi"/>
      <w:color w:val="2F5496" w:themeColor="accent1" w:themeShade="BF"/>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0A55AD"/>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Heading 4 Char Znak"/>
    <w:basedOn w:val="Domylnaczcionkaakapitu"/>
    <w:link w:val="Nagwek4"/>
    <w:rsid w:val="000A55AD"/>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rsid w:val="000A55AD"/>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0A55AD"/>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rsid w:val="000A55AD"/>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rsid w:val="000A55AD"/>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0A55AD"/>
    <w:rPr>
      <w:rFonts w:ascii="Arial" w:eastAsia="Times New Roman" w:hAnsi="Arial" w:cs="Arial"/>
      <w:lang w:eastAsia="pl-PL"/>
    </w:rPr>
  </w:style>
  <w:style w:type="paragraph" w:styleId="Nagwekspisutreci">
    <w:name w:val="TOC Heading"/>
    <w:basedOn w:val="Nagwek1"/>
    <w:next w:val="Normalny"/>
    <w:uiPriority w:val="39"/>
    <w:unhideWhenUsed/>
    <w:qFormat/>
    <w:rsid w:val="000A55AD"/>
    <w:pPr>
      <w:outlineLvl w:val="9"/>
    </w:pPr>
    <w:rPr>
      <w:lang w:eastAsia="pl-PL"/>
    </w:rPr>
  </w:style>
  <w:style w:type="paragraph" w:styleId="Akapitzlist">
    <w:name w:val="List Paragraph"/>
    <w:aliases w:val="Akapit z listą BS"/>
    <w:basedOn w:val="Normalny"/>
    <w:link w:val="AkapitzlistZnak"/>
    <w:uiPriority w:val="34"/>
    <w:qFormat/>
    <w:rsid w:val="000A55AD"/>
    <w:pPr>
      <w:ind w:left="720"/>
      <w:contextualSpacing/>
    </w:pPr>
  </w:style>
  <w:style w:type="paragraph" w:styleId="Spistreci1">
    <w:name w:val="toc 1"/>
    <w:basedOn w:val="Normalny"/>
    <w:next w:val="Normalny"/>
    <w:autoRedefine/>
    <w:uiPriority w:val="39"/>
    <w:unhideWhenUsed/>
    <w:qFormat/>
    <w:rsid w:val="000A55AD"/>
    <w:pPr>
      <w:tabs>
        <w:tab w:val="right" w:leader="dot" w:pos="9062"/>
      </w:tabs>
      <w:spacing w:after="100" w:line="276" w:lineRule="auto"/>
    </w:pPr>
  </w:style>
  <w:style w:type="character" w:styleId="Hipercze">
    <w:name w:val="Hyperlink"/>
    <w:basedOn w:val="Domylnaczcionkaakapitu"/>
    <w:uiPriority w:val="99"/>
    <w:unhideWhenUsed/>
    <w:rsid w:val="000A55AD"/>
    <w:rPr>
      <w:color w:val="0563C1" w:themeColor="hyperlink"/>
      <w:u w:val="single"/>
    </w:rPr>
  </w:style>
  <w:style w:type="character" w:customStyle="1" w:styleId="AkapitzlistZnak">
    <w:name w:val="Akapit z listą Znak"/>
    <w:aliases w:val="Akapit z listą BS Znak"/>
    <w:basedOn w:val="Domylnaczcionkaakapitu"/>
    <w:link w:val="Akapitzlist"/>
    <w:uiPriority w:val="34"/>
    <w:locked/>
    <w:rsid w:val="000A55AD"/>
  </w:style>
  <w:style w:type="paragraph" w:styleId="Tekstdymka">
    <w:name w:val="Balloon Text"/>
    <w:basedOn w:val="Normalny"/>
    <w:link w:val="TekstdymkaZnak"/>
    <w:uiPriority w:val="99"/>
    <w:semiHidden/>
    <w:unhideWhenUsed/>
    <w:rsid w:val="000A55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55AD"/>
    <w:rPr>
      <w:rFonts w:ascii="Tahoma" w:hAnsi="Tahoma" w:cs="Tahoma"/>
      <w:sz w:val="16"/>
      <w:szCs w:val="1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0A55AD"/>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0A55A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0A55AD"/>
    <w:rPr>
      <w:vertAlign w:val="superscript"/>
    </w:rPr>
  </w:style>
  <w:style w:type="paragraph" w:styleId="Spistreci2">
    <w:name w:val="toc 2"/>
    <w:basedOn w:val="Normalny"/>
    <w:next w:val="Normalny"/>
    <w:autoRedefine/>
    <w:uiPriority w:val="39"/>
    <w:unhideWhenUsed/>
    <w:rsid w:val="000A55AD"/>
    <w:pPr>
      <w:tabs>
        <w:tab w:val="right" w:leader="dot" w:pos="9062"/>
      </w:tabs>
      <w:spacing w:after="0" w:line="276" w:lineRule="auto"/>
      <w:jc w:val="both"/>
    </w:pPr>
    <w:rPr>
      <w:b/>
      <w:bCs/>
      <w:sz w:val="20"/>
      <w:szCs w:val="20"/>
    </w:rPr>
  </w:style>
  <w:style w:type="paragraph" w:styleId="Spistreci3">
    <w:name w:val="toc 3"/>
    <w:basedOn w:val="Normalny"/>
    <w:next w:val="Normalny"/>
    <w:autoRedefine/>
    <w:uiPriority w:val="39"/>
    <w:unhideWhenUsed/>
    <w:rsid w:val="000A55AD"/>
    <w:pPr>
      <w:tabs>
        <w:tab w:val="right" w:leader="dot" w:pos="9062"/>
      </w:tabs>
      <w:spacing w:after="0" w:line="276" w:lineRule="auto"/>
    </w:pPr>
    <w:rPr>
      <w:rFonts w:ascii="Times New Roman" w:eastAsia="Times New Roman" w:hAnsi="Times New Roman" w:cs="Times New Roman"/>
      <w:noProof/>
      <w:sz w:val="20"/>
      <w:szCs w:val="20"/>
    </w:rPr>
  </w:style>
  <w:style w:type="paragraph" w:styleId="Spistreci4">
    <w:name w:val="toc 4"/>
    <w:basedOn w:val="Normalny"/>
    <w:next w:val="Normalny"/>
    <w:autoRedefine/>
    <w:uiPriority w:val="39"/>
    <w:unhideWhenUsed/>
    <w:rsid w:val="000A55AD"/>
    <w:pPr>
      <w:spacing w:after="0" w:line="276" w:lineRule="auto"/>
      <w:ind w:left="440"/>
    </w:pPr>
    <w:rPr>
      <w:sz w:val="20"/>
      <w:szCs w:val="20"/>
    </w:rPr>
  </w:style>
  <w:style w:type="paragraph" w:styleId="Tekstprzypisukocowego">
    <w:name w:val="endnote text"/>
    <w:basedOn w:val="Normalny"/>
    <w:link w:val="TekstprzypisukocowegoZnak"/>
    <w:uiPriority w:val="99"/>
    <w:unhideWhenUsed/>
    <w:rsid w:val="000A55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0A55AD"/>
    <w:rPr>
      <w:sz w:val="20"/>
      <w:szCs w:val="20"/>
    </w:rPr>
  </w:style>
  <w:style w:type="character" w:styleId="Odwoanieprzypisukocowego">
    <w:name w:val="endnote reference"/>
    <w:basedOn w:val="Domylnaczcionkaakapitu"/>
    <w:uiPriority w:val="99"/>
    <w:unhideWhenUsed/>
    <w:rsid w:val="000A55AD"/>
    <w:rPr>
      <w:vertAlign w:val="superscript"/>
    </w:rPr>
  </w:style>
  <w:style w:type="paragraph" w:styleId="Nagwek">
    <w:name w:val="header"/>
    <w:basedOn w:val="Normalny"/>
    <w:link w:val="NagwekZnak"/>
    <w:unhideWhenUsed/>
    <w:rsid w:val="000A55AD"/>
    <w:pPr>
      <w:tabs>
        <w:tab w:val="center" w:pos="4536"/>
        <w:tab w:val="right" w:pos="9072"/>
      </w:tabs>
      <w:spacing w:after="0" w:line="240" w:lineRule="auto"/>
    </w:pPr>
  </w:style>
  <w:style w:type="character" w:customStyle="1" w:styleId="NagwekZnak">
    <w:name w:val="Nagłówek Znak"/>
    <w:basedOn w:val="Domylnaczcionkaakapitu"/>
    <w:link w:val="Nagwek"/>
    <w:rsid w:val="000A55AD"/>
  </w:style>
  <w:style w:type="paragraph" w:styleId="Stopka">
    <w:name w:val="footer"/>
    <w:basedOn w:val="Normalny"/>
    <w:link w:val="StopkaZnak"/>
    <w:unhideWhenUsed/>
    <w:rsid w:val="000A55AD"/>
    <w:pPr>
      <w:tabs>
        <w:tab w:val="center" w:pos="4536"/>
        <w:tab w:val="right" w:pos="9072"/>
      </w:tabs>
      <w:spacing w:after="0" w:line="240" w:lineRule="auto"/>
    </w:pPr>
  </w:style>
  <w:style w:type="character" w:customStyle="1" w:styleId="StopkaZnak">
    <w:name w:val="Stopka Znak"/>
    <w:basedOn w:val="Domylnaczcionkaakapitu"/>
    <w:link w:val="Stopka"/>
    <w:rsid w:val="000A55AD"/>
  </w:style>
  <w:style w:type="paragraph" w:styleId="Tekstpodstawowy">
    <w:name w:val="Body Text"/>
    <w:aliases w:val="Tekst podstawowy-bold,b,bt,Tekst podstawowy Znak Znak Znak Znak Znak Znak Znak Znak,block style,wypunktowanie,szaro,numerowany,aga,Tekst podstawowyG,b1,Tekst podstawowy Znak Znak,(F2),anita1,anit"/>
    <w:basedOn w:val="Normalny"/>
    <w:link w:val="TekstpodstawowyZnak"/>
    <w:rsid w:val="000A55AD"/>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rsid w:val="000A55AD"/>
    <w:rPr>
      <w:rFonts w:ascii="Times New Roman" w:eastAsia="Times New Roman" w:hAnsi="Times New Roman" w:cs="Times New Roman"/>
      <w:sz w:val="20"/>
      <w:szCs w:val="20"/>
      <w:lang w:eastAsia="pl-PL"/>
    </w:rPr>
  </w:style>
  <w:style w:type="paragraph" w:styleId="Tekstpodstawowy2">
    <w:name w:val="Body Text 2"/>
    <w:aliases w:val="Znak"/>
    <w:basedOn w:val="Normalny"/>
    <w:link w:val="Tekstpodstawowy2Znak"/>
    <w:unhideWhenUsed/>
    <w:rsid w:val="000A55AD"/>
    <w:pPr>
      <w:spacing w:after="120" w:line="480" w:lineRule="auto"/>
    </w:pPr>
  </w:style>
  <w:style w:type="character" w:customStyle="1" w:styleId="Tekstpodstawowy2Znak">
    <w:name w:val="Tekst podstawowy 2 Znak"/>
    <w:aliases w:val="Znak Znak"/>
    <w:basedOn w:val="Domylnaczcionkaakapitu"/>
    <w:link w:val="Tekstpodstawowy2"/>
    <w:rsid w:val="000A55AD"/>
  </w:style>
  <w:style w:type="paragraph" w:styleId="Spistreci5">
    <w:name w:val="toc 5"/>
    <w:basedOn w:val="Normalny"/>
    <w:next w:val="Normalny"/>
    <w:autoRedefine/>
    <w:uiPriority w:val="39"/>
    <w:unhideWhenUsed/>
    <w:rsid w:val="000A55AD"/>
    <w:pPr>
      <w:spacing w:after="0" w:line="276" w:lineRule="auto"/>
      <w:ind w:left="660"/>
    </w:pPr>
    <w:rPr>
      <w:sz w:val="20"/>
      <w:szCs w:val="20"/>
    </w:rPr>
  </w:style>
  <w:style w:type="paragraph" w:styleId="Spistreci6">
    <w:name w:val="toc 6"/>
    <w:basedOn w:val="Normalny"/>
    <w:next w:val="Normalny"/>
    <w:autoRedefine/>
    <w:uiPriority w:val="39"/>
    <w:unhideWhenUsed/>
    <w:rsid w:val="000A55AD"/>
    <w:pPr>
      <w:spacing w:after="0" w:line="276" w:lineRule="auto"/>
      <w:ind w:left="880"/>
    </w:pPr>
    <w:rPr>
      <w:sz w:val="20"/>
      <w:szCs w:val="20"/>
    </w:rPr>
  </w:style>
  <w:style w:type="paragraph" w:styleId="Spistreci7">
    <w:name w:val="toc 7"/>
    <w:basedOn w:val="Normalny"/>
    <w:next w:val="Normalny"/>
    <w:autoRedefine/>
    <w:uiPriority w:val="39"/>
    <w:unhideWhenUsed/>
    <w:rsid w:val="000A55AD"/>
    <w:pPr>
      <w:spacing w:after="0" w:line="276" w:lineRule="auto"/>
      <w:ind w:left="1100"/>
    </w:pPr>
    <w:rPr>
      <w:sz w:val="20"/>
      <w:szCs w:val="20"/>
    </w:rPr>
  </w:style>
  <w:style w:type="paragraph" w:styleId="Spistreci8">
    <w:name w:val="toc 8"/>
    <w:basedOn w:val="Normalny"/>
    <w:next w:val="Normalny"/>
    <w:autoRedefine/>
    <w:uiPriority w:val="39"/>
    <w:unhideWhenUsed/>
    <w:rsid w:val="000A55AD"/>
    <w:pPr>
      <w:spacing w:after="0" w:line="276" w:lineRule="auto"/>
      <w:ind w:left="1320"/>
    </w:pPr>
    <w:rPr>
      <w:sz w:val="20"/>
      <w:szCs w:val="20"/>
    </w:rPr>
  </w:style>
  <w:style w:type="paragraph" w:styleId="Spistreci9">
    <w:name w:val="toc 9"/>
    <w:basedOn w:val="Normalny"/>
    <w:next w:val="Normalny"/>
    <w:autoRedefine/>
    <w:uiPriority w:val="39"/>
    <w:unhideWhenUsed/>
    <w:rsid w:val="000A55AD"/>
    <w:pPr>
      <w:spacing w:after="0" w:line="276" w:lineRule="auto"/>
      <w:ind w:left="1540"/>
    </w:pPr>
    <w:rPr>
      <w:sz w:val="20"/>
      <w:szCs w:val="20"/>
    </w:rPr>
  </w:style>
  <w:style w:type="paragraph" w:styleId="Poprawka">
    <w:name w:val="Revision"/>
    <w:hidden/>
    <w:uiPriority w:val="99"/>
    <w:semiHidden/>
    <w:rsid w:val="000A55AD"/>
    <w:pPr>
      <w:spacing w:after="0" w:line="240" w:lineRule="auto"/>
    </w:pPr>
  </w:style>
  <w:style w:type="paragraph" w:styleId="Tekstpodstawowywcity">
    <w:name w:val="Body Text Indent"/>
    <w:basedOn w:val="Normalny"/>
    <w:link w:val="TekstpodstawowywcityZnak"/>
    <w:unhideWhenUsed/>
    <w:rsid w:val="000A55AD"/>
    <w:pPr>
      <w:spacing w:after="120" w:line="276" w:lineRule="auto"/>
      <w:ind w:left="283"/>
    </w:pPr>
  </w:style>
  <w:style w:type="character" w:customStyle="1" w:styleId="TekstpodstawowywcityZnak">
    <w:name w:val="Tekst podstawowy wcięty Znak"/>
    <w:basedOn w:val="Domylnaczcionkaakapitu"/>
    <w:link w:val="Tekstpodstawowywcity"/>
    <w:rsid w:val="000A55AD"/>
  </w:style>
  <w:style w:type="paragraph" w:styleId="Tekstpodstawowywcity2">
    <w:name w:val="Body Text Indent 2"/>
    <w:basedOn w:val="Normalny"/>
    <w:link w:val="Tekstpodstawowywcity2Znak"/>
    <w:unhideWhenUsed/>
    <w:rsid w:val="000A55AD"/>
    <w:pPr>
      <w:spacing w:after="120" w:line="480" w:lineRule="auto"/>
      <w:ind w:left="283"/>
    </w:pPr>
  </w:style>
  <w:style w:type="character" w:customStyle="1" w:styleId="Tekstpodstawowywcity2Znak">
    <w:name w:val="Tekst podstawowy wcięty 2 Znak"/>
    <w:basedOn w:val="Domylnaczcionkaakapitu"/>
    <w:link w:val="Tekstpodstawowywcity2"/>
    <w:rsid w:val="000A55AD"/>
  </w:style>
  <w:style w:type="numbering" w:customStyle="1" w:styleId="Bezlisty1">
    <w:name w:val="Bez listy1"/>
    <w:next w:val="Bezlisty"/>
    <w:uiPriority w:val="99"/>
    <w:semiHidden/>
    <w:unhideWhenUsed/>
    <w:rsid w:val="000A55AD"/>
  </w:style>
  <w:style w:type="paragraph" w:styleId="NormalnyWeb">
    <w:name w:val="Normal (Web)"/>
    <w:basedOn w:val="Normalny"/>
    <w:uiPriority w:val="99"/>
    <w:rsid w:val="000A55AD"/>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0A55AD"/>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rsid w:val="000A55AD"/>
  </w:style>
  <w:style w:type="paragraph" w:styleId="Tekstpodstawowy3">
    <w:name w:val="Body Text 3"/>
    <w:basedOn w:val="Normalny"/>
    <w:link w:val="Tekstpodstawowy3Znak"/>
    <w:rsid w:val="000A55A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A55AD"/>
    <w:rPr>
      <w:rFonts w:ascii="Times New Roman" w:eastAsia="Times New Roman" w:hAnsi="Times New Roman" w:cs="Times New Roman"/>
      <w:sz w:val="16"/>
      <w:szCs w:val="16"/>
      <w:lang w:eastAsia="pl-PL"/>
    </w:rPr>
  </w:style>
  <w:style w:type="paragraph" w:customStyle="1" w:styleId="Standardowy1">
    <w:name w:val="Standardowy1"/>
    <w:rsid w:val="000A55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0A55AD"/>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0A55AD"/>
    <w:pPr>
      <w:keepLines w:val="0"/>
      <w:spacing w:before="120" w:line="240" w:lineRule="auto"/>
      <w:jc w:val="both"/>
    </w:pPr>
    <w:rPr>
      <w:rFonts w:ascii="Times New Roman" w:eastAsia="Times New Roman" w:hAnsi="Times New Roman" w:cs="Times New Roman"/>
      <w:b/>
      <w:i/>
      <w:color w:val="auto"/>
      <w:kern w:val="24"/>
      <w:sz w:val="20"/>
      <w:szCs w:val="20"/>
      <w:lang w:eastAsia="pl-PL"/>
    </w:rPr>
  </w:style>
  <w:style w:type="paragraph" w:customStyle="1" w:styleId="Mapadokumentu1">
    <w:name w:val="Mapa dokumentu1"/>
    <w:basedOn w:val="Normalny"/>
    <w:semiHidden/>
    <w:rsid w:val="000A55AD"/>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0A55AD"/>
    <w:rPr>
      <w:sz w:val="16"/>
      <w:szCs w:val="16"/>
    </w:rPr>
  </w:style>
  <w:style w:type="paragraph" w:styleId="Tekstkomentarza">
    <w:name w:val="annotation text"/>
    <w:basedOn w:val="Normalny"/>
    <w:link w:val="TekstkomentarzaZnak"/>
    <w:uiPriority w:val="99"/>
    <w:unhideWhenUsed/>
    <w:rsid w:val="000A55AD"/>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A55AD"/>
    <w:rPr>
      <w:rFonts w:ascii="Calibri" w:eastAsia="Calibri" w:hAnsi="Calibri" w:cs="Times New Roman"/>
      <w:sz w:val="20"/>
      <w:szCs w:val="20"/>
    </w:rPr>
  </w:style>
  <w:style w:type="character" w:customStyle="1" w:styleId="ZnakZnak2">
    <w:name w:val="Znak Znak2"/>
    <w:semiHidden/>
    <w:rsid w:val="000A55AD"/>
    <w:rPr>
      <w:lang w:eastAsia="en-US"/>
    </w:rPr>
  </w:style>
  <w:style w:type="paragraph" w:styleId="Tematkomentarza">
    <w:name w:val="annotation subject"/>
    <w:basedOn w:val="Tekstkomentarza"/>
    <w:next w:val="Tekstkomentarza"/>
    <w:link w:val="TematkomentarzaZnak"/>
    <w:uiPriority w:val="99"/>
    <w:rsid w:val="000A55AD"/>
    <w:pPr>
      <w:spacing w:after="0" w:line="240" w:lineRule="auto"/>
    </w:pPr>
    <w:rPr>
      <w:b/>
      <w:bCs/>
    </w:rPr>
  </w:style>
  <w:style w:type="character" w:customStyle="1" w:styleId="TematkomentarzaZnak">
    <w:name w:val="Temat komentarza Znak"/>
    <w:basedOn w:val="TekstkomentarzaZnak"/>
    <w:link w:val="Tematkomentarza"/>
    <w:uiPriority w:val="99"/>
    <w:rsid w:val="000A55AD"/>
    <w:rPr>
      <w:rFonts w:ascii="Calibri" w:eastAsia="Calibri" w:hAnsi="Calibri" w:cs="Times New Roman"/>
      <w:b/>
      <w:bCs/>
      <w:sz w:val="20"/>
      <w:szCs w:val="20"/>
    </w:rPr>
  </w:style>
  <w:style w:type="table" w:styleId="Tabela-Siatka">
    <w:name w:val="Table Grid"/>
    <w:basedOn w:val="Standardowy"/>
    <w:rsid w:val="000A55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0A55AD"/>
  </w:style>
  <w:style w:type="numbering" w:customStyle="1" w:styleId="Bezlisty11">
    <w:name w:val="Bez listy11"/>
    <w:next w:val="Bezlisty"/>
    <w:uiPriority w:val="99"/>
    <w:semiHidden/>
    <w:unhideWhenUsed/>
    <w:rsid w:val="000A55AD"/>
  </w:style>
  <w:style w:type="character" w:styleId="UyteHipercze">
    <w:name w:val="FollowedHyperlink"/>
    <w:unhideWhenUsed/>
    <w:rsid w:val="000A55AD"/>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0A55AD"/>
    <w:rPr>
      <w:rFonts w:asciiTheme="majorHAnsi" w:eastAsiaTheme="majorEastAsia" w:hAnsiTheme="majorHAnsi" w:cstheme="majorBidi"/>
      <w:b/>
      <w:bCs/>
      <w:color w:val="4472C4"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0A55AD"/>
    <w:rPr>
      <w:rFonts w:asciiTheme="majorHAnsi" w:eastAsiaTheme="majorEastAsia" w:hAnsiTheme="majorHAnsi" w:cstheme="majorBidi"/>
      <w:b/>
      <w:bCs/>
      <w:color w:val="4472C4" w:themeColor="accent1"/>
      <w:sz w:val="22"/>
      <w:szCs w:val="22"/>
    </w:rPr>
  </w:style>
  <w:style w:type="character" w:customStyle="1" w:styleId="Nagwek4Znak1">
    <w:name w:val="Nagłówek 4 Znak1"/>
    <w:aliases w:val="Heading 4 Char Znak1"/>
    <w:basedOn w:val="Domylnaczcionkaakapitu"/>
    <w:semiHidden/>
    <w:rsid w:val="000A55AD"/>
    <w:rPr>
      <w:rFonts w:asciiTheme="majorHAnsi" w:eastAsiaTheme="majorEastAsia" w:hAnsiTheme="majorHAnsi" w:cstheme="majorBidi"/>
      <w:b/>
      <w:bCs/>
      <w:i/>
      <w:iCs/>
      <w:color w:val="4472C4" w:themeColor="accent1"/>
      <w:sz w:val="22"/>
      <w:szCs w:val="22"/>
    </w:rPr>
  </w:style>
  <w:style w:type="paragraph" w:styleId="Indeks1">
    <w:name w:val="index 1"/>
    <w:basedOn w:val="Normalny"/>
    <w:next w:val="Normalny"/>
    <w:autoRedefine/>
    <w:semiHidden/>
    <w:unhideWhenUsed/>
    <w:rsid w:val="000A55AD"/>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0A55AD"/>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unhideWhenUsed/>
    <w:rsid w:val="000A55AD"/>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uiPriority w:val="99"/>
    <w:rsid w:val="000A55AD"/>
    <w:rPr>
      <w:rFonts w:ascii="Calibri" w:eastAsia="Calibri" w:hAnsi="Calibri" w:cs="Times New Roman"/>
      <w:sz w:val="20"/>
      <w:szCs w:val="20"/>
    </w:rPr>
  </w:style>
  <w:style w:type="paragraph" w:styleId="Legenda">
    <w:name w:val="caption"/>
    <w:basedOn w:val="Normalny"/>
    <w:next w:val="Normalny"/>
    <w:unhideWhenUsed/>
    <w:qFormat/>
    <w:rsid w:val="000A55AD"/>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0A55AD"/>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nhideWhenUsed/>
    <w:rsid w:val="000A55AD"/>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0A55AD"/>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0A55AD"/>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0A55AD"/>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0A55AD"/>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qFormat/>
    <w:rsid w:val="000A55AD"/>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rsid w:val="000A55AD"/>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0A55AD"/>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0A55AD"/>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uiPriority w:val="99"/>
    <w:semiHidden/>
    <w:rsid w:val="000A55AD"/>
    <w:rPr>
      <w:rFonts w:ascii="Calibri" w:eastAsia="Calibri" w:hAnsi="Calibri" w:cs="Times New Roman"/>
    </w:rPr>
  </w:style>
  <w:style w:type="paragraph" w:styleId="Lista-kontynuacja">
    <w:name w:val="List Continue"/>
    <w:basedOn w:val="Normalny"/>
    <w:semiHidden/>
    <w:unhideWhenUsed/>
    <w:rsid w:val="000A55AD"/>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0A55AD"/>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rsid w:val="000A55AD"/>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0A55AD"/>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0A55AD"/>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uiPriority w:val="99"/>
    <w:semiHidden/>
    <w:unhideWhenUsed/>
    <w:rsid w:val="000A55AD"/>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uiPriority w:val="99"/>
    <w:semiHidden/>
    <w:rsid w:val="000A55AD"/>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0A55AD"/>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0A55AD"/>
    <w:rPr>
      <w:rFonts w:ascii="Times New Roman" w:eastAsia="Times New Roman" w:hAnsi="Times New Roman" w:cs="Times New Roman"/>
      <w:sz w:val="24"/>
      <w:szCs w:val="24"/>
      <w:lang w:eastAsia="pl-PL"/>
    </w:rPr>
  </w:style>
  <w:style w:type="character" w:customStyle="1" w:styleId="Tekstpodstawowy2Znak1">
    <w:name w:val="Tekst podstawowy 2 Znak1"/>
    <w:aliases w:val="Znak Znak1"/>
    <w:basedOn w:val="Domylnaczcionkaakapitu"/>
    <w:uiPriority w:val="99"/>
    <w:semiHidden/>
    <w:rsid w:val="000A55AD"/>
    <w:rPr>
      <w:rFonts w:ascii="Calibri" w:eastAsia="Calibri" w:hAnsi="Calibri" w:cs="Times New Roman"/>
    </w:rPr>
  </w:style>
  <w:style w:type="paragraph" w:styleId="Tekstpodstawowywcity3">
    <w:name w:val="Body Text Indent 3"/>
    <w:basedOn w:val="Normalny"/>
    <w:link w:val="Tekstpodstawowywcity3Znak"/>
    <w:unhideWhenUsed/>
    <w:rsid w:val="000A55A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A55AD"/>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0A55AD"/>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0A55AD"/>
    <w:rPr>
      <w:rFonts w:ascii="Tahoma" w:eastAsia="Times New Roman" w:hAnsi="Tahoma" w:cs="Tahoma"/>
      <w:sz w:val="20"/>
      <w:szCs w:val="20"/>
      <w:shd w:val="clear" w:color="auto" w:fill="000080"/>
      <w:lang w:eastAsia="pl-PL"/>
    </w:rPr>
  </w:style>
  <w:style w:type="paragraph" w:styleId="Zwykytekst">
    <w:name w:val="Plain Text"/>
    <w:basedOn w:val="Normalny"/>
    <w:link w:val="ZwykytekstZnak"/>
    <w:unhideWhenUsed/>
    <w:rsid w:val="000A55A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0A55AD"/>
    <w:rPr>
      <w:rFonts w:ascii="Courier New" w:eastAsia="Times New Roman" w:hAnsi="Courier New" w:cs="Times New Roman"/>
      <w:sz w:val="20"/>
      <w:szCs w:val="20"/>
      <w:lang w:eastAsia="pl-PL"/>
    </w:rPr>
  </w:style>
  <w:style w:type="paragraph" w:styleId="Bezodstpw">
    <w:name w:val="No Spacing"/>
    <w:uiPriority w:val="1"/>
    <w:qFormat/>
    <w:rsid w:val="000A55AD"/>
    <w:pPr>
      <w:spacing w:after="0" w:line="240" w:lineRule="auto"/>
    </w:pPr>
    <w:rPr>
      <w:rFonts w:ascii="Calibri" w:eastAsia="Calibri" w:hAnsi="Calibri" w:cs="Times New Roman"/>
    </w:rPr>
  </w:style>
  <w:style w:type="paragraph" w:customStyle="1" w:styleId="pkt">
    <w:name w:val="pkt"/>
    <w:basedOn w:val="Normalny"/>
    <w:rsid w:val="000A55AD"/>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0A55AD"/>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0A55AD"/>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0A55AD"/>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0A55AD"/>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0A55AD"/>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0A55AD"/>
    <w:pPr>
      <w:keepNext/>
      <w:tabs>
        <w:tab w:val="num" w:pos="720"/>
      </w:tabs>
      <w:spacing w:before="0" w:after="0" w:line="360" w:lineRule="auto"/>
      <w:ind w:left="720" w:hanging="360"/>
      <w:jc w:val="both"/>
    </w:pPr>
    <w:rPr>
      <w:b w:val="0"/>
    </w:rPr>
  </w:style>
  <w:style w:type="paragraph" w:customStyle="1" w:styleId="FR1">
    <w:name w:val="FR1"/>
    <w:rsid w:val="000A55AD"/>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0A55AD"/>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0A55AD"/>
    <w:pPr>
      <w:numPr>
        <w:numId w:val="4"/>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0A55AD"/>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0A55AD"/>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0A55AD"/>
    <w:pPr>
      <w:keepLines w:val="0"/>
      <w:spacing w:after="240" w:line="240" w:lineRule="auto"/>
      <w:jc w:val="both"/>
    </w:pPr>
    <w:rPr>
      <w:rFonts w:ascii="Times New Roman" w:eastAsia="Times New Roman" w:hAnsi="Times New Roman" w:cs="Times New Roman"/>
      <w:b/>
      <w:smallCaps/>
      <w:color w:val="auto"/>
      <w:sz w:val="24"/>
      <w:szCs w:val="20"/>
      <w:lang w:eastAsia="pl-PL"/>
    </w:rPr>
  </w:style>
  <w:style w:type="paragraph" w:customStyle="1" w:styleId="Znak1">
    <w:name w:val="Znak1"/>
    <w:basedOn w:val="Normalny"/>
    <w:rsid w:val="000A55AD"/>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0A55AD"/>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0A55AD"/>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0A55AD"/>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0A55AD"/>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0A55AD"/>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0A55AD"/>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0A55AD"/>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0A55AD"/>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0A55AD"/>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0A55AD"/>
    <w:pPr>
      <w:keepLines/>
      <w:ind w:right="2880"/>
      <w:jc w:val="left"/>
    </w:pPr>
    <w:rPr>
      <w:rFonts w:ascii="Courier New" w:hAnsi="Courier New" w:cstheme="minorBidi"/>
      <w:sz w:val="24"/>
      <w:szCs w:val="24"/>
    </w:rPr>
  </w:style>
  <w:style w:type="paragraph" w:customStyle="1" w:styleId="Tytuowa1">
    <w:name w:val="Tytułowa 1"/>
    <w:basedOn w:val="Tytu"/>
    <w:rsid w:val="000A55AD"/>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0A55AD"/>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0A55AD"/>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0A55AD"/>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0A55AD"/>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0A55AD"/>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0A55AD"/>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0A55AD"/>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0A55AD"/>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0A55AD"/>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0A55AD"/>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0A55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rsid w:val="000A55AD"/>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0A55AD"/>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0A55AD"/>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0A55AD"/>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0A55AD"/>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0A55AD"/>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0A55AD"/>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0A55AD"/>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0A55AD"/>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0A55AD"/>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0A55AD"/>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0A55AD"/>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0A55AD"/>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0A55AD"/>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0A55AD"/>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0A55AD"/>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0A55AD"/>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0A55AD"/>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0A55AD"/>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0A55AD"/>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0A55AD"/>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0A55AD"/>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0A55AD"/>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0A55AD"/>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0A55AD"/>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0A55AD"/>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0A55AD"/>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0A55AD"/>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0A55AD"/>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0A55AD"/>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0A55AD"/>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0A55AD"/>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0A55AD"/>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0A55AD"/>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0A55AD"/>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0A55AD"/>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0A55AD"/>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0A55AD"/>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0A55AD"/>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0A55AD"/>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0A55AD"/>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0A55AD"/>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0A55AD"/>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0A55AD"/>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0A55AD"/>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0A55AD"/>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0A55AD"/>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0A55AD"/>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0A55AD"/>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0A55AD"/>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0A55AD"/>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0A55AD"/>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0A55AD"/>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0A55AD"/>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0A55AD"/>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0A55AD"/>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0A55AD"/>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0A55AD"/>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0A55AD"/>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0A55AD"/>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0A55AD"/>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0A55AD"/>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0A55AD"/>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0A55AD"/>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0A55AD"/>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0A55AD"/>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0A55AD"/>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0A55AD"/>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0A55AD"/>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0A55AD"/>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0A55AD"/>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0A55AD"/>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0A55AD"/>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0A55AD"/>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0A55AD"/>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0A55AD"/>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0A55AD"/>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0A55AD"/>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0A55AD"/>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0A55AD"/>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0A55AD"/>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0A55AD"/>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0A55AD"/>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0A55AD"/>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0A55AD"/>
    <w:pPr>
      <w:ind w:left="4680"/>
    </w:pPr>
    <w:rPr>
      <w:rFonts w:ascii="Courier New" w:hAnsi="Courier New" w:cs="Courier New"/>
      <w:caps/>
    </w:rPr>
  </w:style>
  <w:style w:type="paragraph" w:customStyle="1" w:styleId="Zacznik">
    <w:name w:val="Załącznik"/>
    <w:basedOn w:val="Tekstpodstawowy"/>
    <w:next w:val="Kopie"/>
    <w:rsid w:val="000A55AD"/>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0A55AD"/>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0A55AD"/>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0A55AD"/>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0A55AD"/>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0A55AD"/>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0A55AD"/>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0A55AD"/>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0A55AD"/>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0A55AD"/>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0A55AD"/>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0A55AD"/>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0A55AD"/>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0A55AD"/>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0A55AD"/>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0A55AD"/>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0A55AD"/>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0A55AD"/>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0A55AD"/>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0A55AD"/>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0A55AD"/>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0A55AD"/>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0A55AD"/>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0A55AD"/>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0A55AD"/>
    <w:pPr>
      <w:ind w:left="426" w:hanging="426"/>
    </w:pPr>
    <w:rPr>
      <w:spacing w:val="-2"/>
    </w:rPr>
  </w:style>
  <w:style w:type="paragraph" w:customStyle="1" w:styleId="Tabelatekst">
    <w:name w:val="Tabela tekst"/>
    <w:basedOn w:val="Normalny"/>
    <w:autoRedefine/>
    <w:rsid w:val="000A55AD"/>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0A55AD"/>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0A55AD"/>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0A55AD"/>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0A55AD"/>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0A55AD"/>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link w:val="DefaultZnak"/>
    <w:qFormat/>
    <w:rsid w:val="000A55A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0A55AD"/>
    <w:rPr>
      <w:sz w:val="24"/>
    </w:rPr>
  </w:style>
  <w:style w:type="paragraph" w:customStyle="1" w:styleId="wyliczPkt">
    <w:name w:val="wyliczPkt"/>
    <w:basedOn w:val="Normalny"/>
    <w:rsid w:val="000A55AD"/>
    <w:pPr>
      <w:numPr>
        <w:numId w:val="5"/>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0A55AD"/>
    <w:pPr>
      <w:numPr>
        <w:numId w:val="6"/>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0A55AD"/>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0A55AD"/>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0A55AD"/>
    <w:rPr>
      <w:rFonts w:ascii="EUAlbertina" w:eastAsia="Times New Roman" w:hAnsi="EUAlbertina"/>
      <w:color w:val="auto"/>
    </w:rPr>
  </w:style>
  <w:style w:type="paragraph" w:customStyle="1" w:styleId="CM3">
    <w:name w:val="CM3"/>
    <w:basedOn w:val="Default"/>
    <w:next w:val="Default"/>
    <w:uiPriority w:val="99"/>
    <w:rsid w:val="000A55AD"/>
    <w:rPr>
      <w:rFonts w:ascii="EUAlbertina" w:eastAsia="Times New Roman" w:hAnsi="EUAlbertina"/>
      <w:color w:val="auto"/>
    </w:rPr>
  </w:style>
  <w:style w:type="paragraph" w:customStyle="1" w:styleId="CM4">
    <w:name w:val="CM4"/>
    <w:basedOn w:val="Default"/>
    <w:next w:val="Default"/>
    <w:uiPriority w:val="99"/>
    <w:rsid w:val="000A55AD"/>
    <w:rPr>
      <w:rFonts w:ascii="EUAlbertina" w:eastAsia="Times New Roman" w:hAnsi="EUAlbertina"/>
      <w:color w:val="auto"/>
    </w:rPr>
  </w:style>
  <w:style w:type="paragraph" w:customStyle="1" w:styleId="Wcicie">
    <w:name w:val="Wcięcie"/>
    <w:basedOn w:val="Tekstpodstawowy21"/>
    <w:rsid w:val="000A55AD"/>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0A55AD"/>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0A55AD"/>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0A55AD"/>
    <w:pPr>
      <w:ind w:left="0" w:firstLine="0"/>
    </w:pPr>
  </w:style>
  <w:style w:type="paragraph" w:customStyle="1" w:styleId="ODNONIKtreodnonika">
    <w:name w:val="ODNOŚNIK – treść odnośnika"/>
    <w:uiPriority w:val="24"/>
    <w:qFormat/>
    <w:rsid w:val="000A55AD"/>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0A55AD"/>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0A55AD"/>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0A55AD"/>
    <w:rPr>
      <w:rFonts w:ascii="Times New Roman" w:eastAsia="Times New Roman" w:hAnsi="Times New Roman" w:cs="Times New Roman"/>
      <w:sz w:val="24"/>
      <w:szCs w:val="24"/>
    </w:rPr>
  </w:style>
  <w:style w:type="paragraph" w:customStyle="1" w:styleId="Text1">
    <w:name w:val="Text 1"/>
    <w:basedOn w:val="Normalny"/>
    <w:link w:val="Text1Char"/>
    <w:rsid w:val="000A55AD"/>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0A55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0A55AD"/>
    <w:rPr>
      <w:rFonts w:ascii="Arial" w:eastAsia="Times New Roman" w:hAnsi="Arial" w:cs="Arial"/>
      <w:lang w:eastAsia="pl-PL"/>
    </w:rPr>
  </w:style>
  <w:style w:type="paragraph" w:customStyle="1" w:styleId="StylWerapunktor">
    <w:name w:val="Styl Wera punktor"/>
    <w:basedOn w:val="Normalny"/>
    <w:link w:val="StylWerapunktorZnak"/>
    <w:qFormat/>
    <w:rsid w:val="000A55AD"/>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0A55AD"/>
    <w:rPr>
      <w:rFonts w:ascii="Arial" w:eastAsia="Times New Roman" w:hAnsi="Arial" w:cs="Arial"/>
      <w:lang w:eastAsia="pl-PL"/>
    </w:rPr>
  </w:style>
  <w:style w:type="paragraph" w:customStyle="1" w:styleId="StylWera2">
    <w:name w:val="Styl Wera 2"/>
    <w:basedOn w:val="StylWerapunktor"/>
    <w:link w:val="StylWera2Znak"/>
    <w:qFormat/>
    <w:rsid w:val="000A55AD"/>
  </w:style>
  <w:style w:type="character" w:customStyle="1" w:styleId="StylWera3Znak">
    <w:name w:val="Styl Wera3 Znak"/>
    <w:basedOn w:val="StylWera2Znak"/>
    <w:link w:val="StylWera3"/>
    <w:locked/>
    <w:rsid w:val="000A55AD"/>
    <w:rPr>
      <w:rFonts w:ascii="Arial" w:eastAsia="Times New Roman" w:hAnsi="Arial" w:cs="Arial"/>
      <w:lang w:eastAsia="pl-PL"/>
    </w:rPr>
  </w:style>
  <w:style w:type="paragraph" w:customStyle="1" w:styleId="StylWera3">
    <w:name w:val="Styl Wera3"/>
    <w:basedOn w:val="StylWera2"/>
    <w:link w:val="StylWera3Znak"/>
    <w:qFormat/>
    <w:rsid w:val="000A55AD"/>
    <w:pPr>
      <w:ind w:left="1560"/>
    </w:pPr>
  </w:style>
  <w:style w:type="paragraph" w:customStyle="1" w:styleId="Nagwek2Nagwek2Znak">
    <w:name w:val="Nagłówek 2.Nagłówek 2 Znak"/>
    <w:basedOn w:val="Normalny"/>
    <w:next w:val="Normalny"/>
    <w:rsid w:val="000A55AD"/>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0A55AD"/>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0A55AD"/>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0A55A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0A55AD"/>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0A55AD"/>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0A55AD"/>
    <w:rPr>
      <w:b/>
      <w:bCs w:val="0"/>
      <w:smallCaps/>
      <w:sz w:val="24"/>
      <w:lang w:val="en-GB" w:eastAsia="pl-PL" w:bidi="ar-SA"/>
    </w:rPr>
  </w:style>
  <w:style w:type="character" w:customStyle="1" w:styleId="tresc">
    <w:name w:val="tresc"/>
    <w:basedOn w:val="Domylnaczcionkaakapitu"/>
    <w:rsid w:val="000A55AD"/>
  </w:style>
  <w:style w:type="character" w:customStyle="1" w:styleId="eltit1">
    <w:name w:val="eltit1"/>
    <w:rsid w:val="000A55AD"/>
    <w:rPr>
      <w:rFonts w:ascii="Verdana" w:hAnsi="Verdana" w:hint="default"/>
      <w:color w:val="333366"/>
      <w:sz w:val="20"/>
      <w:szCs w:val="20"/>
    </w:rPr>
  </w:style>
  <w:style w:type="character" w:customStyle="1" w:styleId="ZnakZnak9">
    <w:name w:val="Znak Znak9"/>
    <w:locked/>
    <w:rsid w:val="000A55AD"/>
    <w:rPr>
      <w:rFonts w:ascii="Arial" w:hAnsi="Arial" w:cs="Arial" w:hint="default"/>
      <w:b/>
      <w:bCs/>
      <w:kern w:val="32"/>
      <w:sz w:val="32"/>
      <w:szCs w:val="32"/>
      <w:lang w:val="pl-PL" w:eastAsia="pl-PL" w:bidi="ar-SA"/>
    </w:rPr>
  </w:style>
  <w:style w:type="character" w:customStyle="1" w:styleId="ZnakZnak8">
    <w:name w:val="Znak Znak8"/>
    <w:locked/>
    <w:rsid w:val="000A55AD"/>
    <w:rPr>
      <w:rFonts w:ascii="Arial" w:hAnsi="Arial" w:cs="Arial" w:hint="default"/>
      <w:b/>
      <w:bCs/>
      <w:i/>
      <w:iCs/>
      <w:sz w:val="28"/>
      <w:szCs w:val="28"/>
      <w:lang w:val="pl-PL" w:eastAsia="pl-PL" w:bidi="ar-SA"/>
    </w:rPr>
  </w:style>
  <w:style w:type="character" w:customStyle="1" w:styleId="ZnakZnak7">
    <w:name w:val="Znak Znak7"/>
    <w:locked/>
    <w:rsid w:val="000A55AD"/>
    <w:rPr>
      <w:rFonts w:ascii="Arial" w:hAnsi="Arial" w:cs="Arial" w:hint="default"/>
      <w:b/>
      <w:bCs/>
      <w:sz w:val="26"/>
      <w:szCs w:val="26"/>
      <w:lang w:val="pl-PL" w:eastAsia="pl-PL" w:bidi="ar-SA"/>
    </w:rPr>
  </w:style>
  <w:style w:type="character" w:customStyle="1" w:styleId="ZnakZnak5">
    <w:name w:val="Znak Znak5"/>
    <w:semiHidden/>
    <w:locked/>
    <w:rsid w:val="000A55AD"/>
    <w:rPr>
      <w:sz w:val="24"/>
      <w:szCs w:val="24"/>
      <w:lang w:val="pl-PL" w:eastAsia="pl-PL" w:bidi="ar-SA"/>
    </w:rPr>
  </w:style>
  <w:style w:type="character" w:customStyle="1" w:styleId="ZnakZnak6">
    <w:name w:val="Znak Znak6"/>
    <w:locked/>
    <w:rsid w:val="000A55AD"/>
    <w:rPr>
      <w:sz w:val="24"/>
      <w:szCs w:val="24"/>
      <w:lang w:val="pl-PL" w:eastAsia="pl-PL" w:bidi="ar-SA"/>
    </w:rPr>
  </w:style>
  <w:style w:type="character" w:customStyle="1" w:styleId="ZnakZnak3">
    <w:name w:val="Znak Znak3"/>
    <w:semiHidden/>
    <w:locked/>
    <w:rsid w:val="000A55AD"/>
    <w:rPr>
      <w:rFonts w:ascii="Tahoma" w:hAnsi="Tahoma" w:cs="Tahoma" w:hint="default"/>
      <w:sz w:val="16"/>
      <w:szCs w:val="16"/>
      <w:lang w:val="pl-PL" w:eastAsia="pl-PL" w:bidi="ar-SA"/>
    </w:rPr>
  </w:style>
  <w:style w:type="character" w:customStyle="1" w:styleId="tw4winTerm">
    <w:name w:val="tw4winTerm"/>
    <w:rsid w:val="000A55AD"/>
    <w:rPr>
      <w:color w:val="0000FF"/>
    </w:rPr>
  </w:style>
  <w:style w:type="character" w:customStyle="1" w:styleId="iheader1">
    <w:name w:val="iheader1"/>
    <w:rsid w:val="000A55AD"/>
    <w:rPr>
      <w:rFonts w:ascii="Verdana" w:hAnsi="Verdana" w:hint="default"/>
      <w:color w:val="000000"/>
      <w:sz w:val="18"/>
      <w:szCs w:val="18"/>
    </w:rPr>
  </w:style>
  <w:style w:type="character" w:customStyle="1" w:styleId="tresc1">
    <w:name w:val="tresc1"/>
    <w:rsid w:val="000A55AD"/>
    <w:rPr>
      <w:vanish w:val="0"/>
      <w:webHidden w:val="0"/>
      <w:color w:val="000000"/>
      <w:sz w:val="16"/>
      <w:szCs w:val="16"/>
      <w:specVanish w:val="0"/>
    </w:rPr>
  </w:style>
  <w:style w:type="character" w:customStyle="1" w:styleId="StylPodstawowywcityPogrubienie">
    <w:name w:val="Styl Podstawowy wcięty + Pogrubienie"/>
    <w:rsid w:val="000A55AD"/>
    <w:rPr>
      <w:b/>
      <w:bCs/>
    </w:rPr>
  </w:style>
  <w:style w:type="character" w:customStyle="1" w:styleId="StylPunktorkiKonspektynumerowanePogrubienie">
    <w:name w:val="Styl Punktorki + Konspekty numerowane + Pogrubienie"/>
    <w:rsid w:val="000A55AD"/>
    <w:rPr>
      <w:b/>
      <w:bCs w:val="0"/>
    </w:rPr>
  </w:style>
  <w:style w:type="character" w:customStyle="1" w:styleId="ZnakZnak4">
    <w:name w:val="Znak Znak4"/>
    <w:locked/>
    <w:rsid w:val="000A55AD"/>
    <w:rPr>
      <w:lang w:val="pl-PL" w:eastAsia="pl-PL" w:bidi="ar-SA"/>
    </w:rPr>
  </w:style>
  <w:style w:type="character" w:customStyle="1" w:styleId="Typewriter">
    <w:name w:val="Typewriter"/>
    <w:rsid w:val="000A55AD"/>
    <w:rPr>
      <w:rFonts w:ascii="Courier New" w:hAnsi="Courier New" w:cs="Courier New" w:hint="default"/>
      <w:sz w:val="20"/>
    </w:rPr>
  </w:style>
  <w:style w:type="character" w:customStyle="1" w:styleId="ZnakZnak21">
    <w:name w:val="Znak Znak21"/>
    <w:semiHidden/>
    <w:locked/>
    <w:rsid w:val="000A55AD"/>
    <w:rPr>
      <w:lang w:val="pl-PL" w:eastAsia="pl-PL" w:bidi="ar-SA"/>
    </w:rPr>
  </w:style>
  <w:style w:type="character" w:customStyle="1" w:styleId="TytuGwnyInstrukcjaZnak">
    <w:name w:val="Tytuł Główny_Instrukcja Znak"/>
    <w:rsid w:val="000A55AD"/>
    <w:rPr>
      <w:b/>
      <w:bCs/>
      <w:iCs/>
      <w:sz w:val="24"/>
      <w:szCs w:val="24"/>
      <w:lang w:val="pl-PL" w:eastAsia="pl-PL" w:bidi="ar-SA"/>
    </w:rPr>
  </w:style>
  <w:style w:type="character" w:customStyle="1" w:styleId="BezodstpwZnak">
    <w:name w:val="Bez odstępów Znak"/>
    <w:uiPriority w:val="1"/>
    <w:locked/>
    <w:rsid w:val="000A55AD"/>
    <w:rPr>
      <w:rFonts w:ascii="Calibri" w:eastAsia="Calibri" w:hAnsi="Calibri" w:hint="default"/>
      <w:sz w:val="22"/>
      <w:szCs w:val="22"/>
      <w:lang w:val="pl-PL" w:eastAsia="en-US" w:bidi="ar-SA"/>
    </w:rPr>
  </w:style>
  <w:style w:type="character" w:customStyle="1" w:styleId="aktprawny">
    <w:name w:val="akt prawny"/>
    <w:rsid w:val="000A55AD"/>
    <w:rPr>
      <w:i/>
      <w:iCs w:val="0"/>
      <w:color w:val="9C0000"/>
    </w:rPr>
  </w:style>
  <w:style w:type="character" w:customStyle="1" w:styleId="cytat">
    <w:name w:val="cytat"/>
    <w:rsid w:val="000A55AD"/>
    <w:rPr>
      <w:color w:val="666699"/>
    </w:rPr>
  </w:style>
  <w:style w:type="character" w:customStyle="1" w:styleId="urzd-organ">
    <w:name w:val="urząd - organ"/>
    <w:rsid w:val="000A55AD"/>
    <w:rPr>
      <w:color w:val="003366"/>
      <w:spacing w:val="30"/>
    </w:rPr>
  </w:style>
  <w:style w:type="character" w:customStyle="1" w:styleId="departament-organwewntrzny">
    <w:name w:val="departament - organ wewnętrzny"/>
    <w:rsid w:val="000A55AD"/>
    <w:rPr>
      <w:color w:val="7A2900"/>
      <w:spacing w:val="30"/>
    </w:rPr>
  </w:style>
  <w:style w:type="character" w:customStyle="1" w:styleId="h11">
    <w:name w:val="h11"/>
    <w:rsid w:val="000A55AD"/>
    <w:rPr>
      <w:rFonts w:ascii="Verdana" w:hAnsi="Verdana" w:cs="Times New Roman" w:hint="default"/>
      <w:b/>
      <w:bCs/>
      <w:sz w:val="23"/>
      <w:szCs w:val="23"/>
    </w:rPr>
  </w:style>
  <w:style w:type="character" w:customStyle="1" w:styleId="IGindeksgrny">
    <w:name w:val="_IG_ – indeks górny"/>
    <w:uiPriority w:val="2"/>
    <w:qFormat/>
    <w:rsid w:val="000A55AD"/>
    <w:rPr>
      <w:b w:val="0"/>
      <w:bCs w:val="0"/>
      <w:i w:val="0"/>
      <w:iCs w:val="0"/>
      <w:vanish w:val="0"/>
      <w:webHidden w:val="0"/>
      <w:spacing w:val="0"/>
      <w:vertAlign w:val="superscript"/>
      <w:specVanish w:val="0"/>
    </w:rPr>
  </w:style>
  <w:style w:type="character" w:customStyle="1" w:styleId="Ppogrubienie">
    <w:name w:val="_P_ – pogrubienie"/>
    <w:uiPriority w:val="1"/>
    <w:qFormat/>
    <w:rsid w:val="000A55AD"/>
    <w:rPr>
      <w:b/>
      <w:bCs w:val="0"/>
    </w:rPr>
  </w:style>
  <w:style w:type="character" w:customStyle="1" w:styleId="hps">
    <w:name w:val="hps"/>
    <w:rsid w:val="000A55AD"/>
  </w:style>
  <w:style w:type="character" w:customStyle="1" w:styleId="italic">
    <w:name w:val="italic"/>
    <w:rsid w:val="000A55AD"/>
  </w:style>
  <w:style w:type="character" w:customStyle="1" w:styleId="highlight">
    <w:name w:val="highlight"/>
    <w:rsid w:val="000A55AD"/>
  </w:style>
  <w:style w:type="character" w:customStyle="1" w:styleId="h1">
    <w:name w:val="h1"/>
    <w:rsid w:val="000A55AD"/>
  </w:style>
  <w:style w:type="character" w:customStyle="1" w:styleId="st">
    <w:name w:val="st"/>
    <w:rsid w:val="000A55AD"/>
  </w:style>
  <w:style w:type="character" w:customStyle="1" w:styleId="FontStyle12">
    <w:name w:val="Font Style12"/>
    <w:rsid w:val="000A55AD"/>
    <w:rPr>
      <w:rFonts w:ascii="Arial Unicode MS" w:eastAsia="Arial Unicode MS" w:hAnsi="Arial Unicode MS" w:cs="Arial Unicode MS" w:hint="eastAsia"/>
      <w:sz w:val="16"/>
      <w:szCs w:val="16"/>
    </w:rPr>
  </w:style>
  <w:style w:type="character" w:customStyle="1" w:styleId="Heading2Char">
    <w:name w:val="Heading 2 Char"/>
    <w:locked/>
    <w:rsid w:val="000A55AD"/>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0A55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0A55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0A55AD"/>
    <w:pPr>
      <w:tabs>
        <w:tab w:val="clear" w:pos="2302"/>
        <w:tab w:val="num" w:pos="1485"/>
      </w:tabs>
      <w:ind w:left="1485" w:hanging="283"/>
    </w:pPr>
  </w:style>
  <w:style w:type="numbering" w:customStyle="1" w:styleId="Styl3">
    <w:name w:val="Styl3"/>
    <w:rsid w:val="000A55AD"/>
    <w:pPr>
      <w:numPr>
        <w:numId w:val="7"/>
      </w:numPr>
    </w:pPr>
  </w:style>
  <w:style w:type="numbering" w:customStyle="1" w:styleId="Styl2">
    <w:name w:val="Styl2"/>
    <w:rsid w:val="000A55AD"/>
    <w:pPr>
      <w:numPr>
        <w:numId w:val="8"/>
      </w:numPr>
    </w:pPr>
  </w:style>
  <w:style w:type="numbering" w:customStyle="1" w:styleId="Styl1">
    <w:name w:val="Styl1"/>
    <w:rsid w:val="000A55AD"/>
    <w:pPr>
      <w:numPr>
        <w:numId w:val="9"/>
      </w:numPr>
    </w:pPr>
  </w:style>
  <w:style w:type="numbering" w:customStyle="1" w:styleId="Bezlisty3">
    <w:name w:val="Bez listy3"/>
    <w:next w:val="Bezlisty"/>
    <w:uiPriority w:val="99"/>
    <w:semiHidden/>
    <w:unhideWhenUsed/>
    <w:rsid w:val="000A55AD"/>
  </w:style>
  <w:style w:type="numbering" w:customStyle="1" w:styleId="Bezlisty12">
    <w:name w:val="Bez listy12"/>
    <w:next w:val="Bezlisty"/>
    <w:uiPriority w:val="99"/>
    <w:semiHidden/>
    <w:unhideWhenUsed/>
    <w:rsid w:val="000A55AD"/>
  </w:style>
  <w:style w:type="table" w:customStyle="1" w:styleId="Tabela-Elegancki3">
    <w:name w:val="Tabela - Elegancki3"/>
    <w:basedOn w:val="Standardowy"/>
    <w:next w:val="Tabela-Elegancki"/>
    <w:semiHidden/>
    <w:unhideWhenUsed/>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0A55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0A55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0A55AD"/>
    <w:pPr>
      <w:numPr>
        <w:numId w:val="12"/>
      </w:numPr>
    </w:pPr>
  </w:style>
  <w:style w:type="numbering" w:customStyle="1" w:styleId="Styl21">
    <w:name w:val="Styl21"/>
    <w:rsid w:val="000A55AD"/>
    <w:pPr>
      <w:numPr>
        <w:numId w:val="10"/>
      </w:numPr>
    </w:pPr>
  </w:style>
  <w:style w:type="numbering" w:customStyle="1" w:styleId="Styl11">
    <w:name w:val="Styl11"/>
    <w:rsid w:val="000A55AD"/>
    <w:pPr>
      <w:numPr>
        <w:numId w:val="11"/>
      </w:numPr>
    </w:pPr>
  </w:style>
  <w:style w:type="paragraph" w:customStyle="1" w:styleId="CMSHeadL7">
    <w:name w:val="CMS Head L7"/>
    <w:basedOn w:val="Normalny"/>
    <w:rsid w:val="000A55AD"/>
    <w:pPr>
      <w:numPr>
        <w:ilvl w:val="6"/>
        <w:numId w:val="13"/>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0A55AD"/>
  </w:style>
  <w:style w:type="paragraph" w:customStyle="1" w:styleId="Akapitzlist2">
    <w:name w:val="Akapit z listą2"/>
    <w:basedOn w:val="Normalny"/>
    <w:rsid w:val="000A55AD"/>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0A55AD"/>
    <w:pPr>
      <w:widowControl w:val="0"/>
      <w:suppressAutoHyphens/>
      <w:autoSpaceDN/>
      <w:adjustRightInd/>
      <w:spacing w:after="238"/>
    </w:pPr>
    <w:rPr>
      <w:rFonts w:ascii="Arial" w:eastAsia="Times New Roman" w:hAnsi="Arial" w:cs="Arial"/>
      <w:color w:val="auto"/>
    </w:rPr>
  </w:style>
  <w:style w:type="character" w:styleId="Pogrubienie">
    <w:name w:val="Strong"/>
    <w:qFormat/>
    <w:rsid w:val="000A55AD"/>
    <w:rPr>
      <w:rFonts w:cs="Times New Roman"/>
      <w:b/>
      <w:bCs/>
    </w:rPr>
  </w:style>
  <w:style w:type="paragraph" w:customStyle="1" w:styleId="CM24">
    <w:name w:val="CM24"/>
    <w:basedOn w:val="Default"/>
    <w:next w:val="Default"/>
    <w:rsid w:val="000A55AD"/>
    <w:pPr>
      <w:widowControl w:val="0"/>
      <w:suppressAutoHyphens/>
      <w:autoSpaceDN/>
      <w:adjustRightInd/>
      <w:spacing w:after="690"/>
    </w:pPr>
    <w:rPr>
      <w:rFonts w:ascii="Arial" w:hAnsi="Arial" w:cs="Arial"/>
      <w:color w:val="auto"/>
    </w:rPr>
  </w:style>
  <w:style w:type="character" w:styleId="Numerwiersza">
    <w:name w:val="line number"/>
    <w:uiPriority w:val="99"/>
    <w:rsid w:val="000A55AD"/>
    <w:rPr>
      <w:rFonts w:cs="Times New Roman"/>
    </w:rPr>
  </w:style>
  <w:style w:type="character" w:customStyle="1" w:styleId="Teksttreci">
    <w:name w:val="Tekst treści_"/>
    <w:uiPriority w:val="99"/>
    <w:rsid w:val="000A55AD"/>
    <w:rPr>
      <w:rFonts w:ascii="Times New Roman" w:hAnsi="Times New Roman"/>
      <w:sz w:val="23"/>
      <w:u w:val="none"/>
    </w:rPr>
  </w:style>
  <w:style w:type="character" w:customStyle="1" w:styleId="Teksttreci0">
    <w:name w:val="Tekst treści"/>
    <w:uiPriority w:val="99"/>
    <w:rsid w:val="000A55AD"/>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0A55AD"/>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0A55AD"/>
    <w:rPr>
      <w:rFonts w:cs="Times New Roman"/>
    </w:rPr>
  </w:style>
  <w:style w:type="numbering" w:customStyle="1" w:styleId="Bezlisty5">
    <w:name w:val="Bez listy5"/>
    <w:next w:val="Bezlisty"/>
    <w:uiPriority w:val="99"/>
    <w:semiHidden/>
    <w:unhideWhenUsed/>
    <w:rsid w:val="000A55AD"/>
  </w:style>
  <w:style w:type="table" w:customStyle="1" w:styleId="Tabela-Siatka6">
    <w:name w:val="Tabela - Siatka6"/>
    <w:basedOn w:val="Standardowy"/>
    <w:next w:val="Tabela-Siatka"/>
    <w:uiPriority w:val="59"/>
    <w:rsid w:val="000A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A55AD"/>
    <w:rPr>
      <w:color w:val="605E5C"/>
      <w:shd w:val="clear" w:color="auto" w:fill="E1DFDD"/>
    </w:rPr>
  </w:style>
  <w:style w:type="numbering" w:customStyle="1" w:styleId="Bezlisty6">
    <w:name w:val="Bez listy6"/>
    <w:next w:val="Bezlisty"/>
    <w:uiPriority w:val="99"/>
    <w:semiHidden/>
    <w:unhideWhenUsed/>
    <w:rsid w:val="000A55AD"/>
  </w:style>
  <w:style w:type="paragraph" w:customStyle="1" w:styleId="Nagwek11">
    <w:name w:val="Nagłówek 11"/>
    <w:basedOn w:val="Normalny"/>
    <w:next w:val="Normalny"/>
    <w:uiPriority w:val="9"/>
    <w:qFormat/>
    <w:rsid w:val="000A55AD"/>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adpis21">
    <w:name w:val="adpis 21"/>
    <w:basedOn w:val="Normalny"/>
    <w:next w:val="Normalny"/>
    <w:unhideWhenUsed/>
    <w:qFormat/>
    <w:rsid w:val="000A55AD"/>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PodpodkapitolaCharChar1">
    <w:name w:val="Podpodkapitola Char Char1"/>
    <w:basedOn w:val="Normalny"/>
    <w:next w:val="Normalny"/>
    <w:unhideWhenUsed/>
    <w:qFormat/>
    <w:rsid w:val="000A55AD"/>
    <w:pPr>
      <w:keepNext/>
      <w:keepLines/>
      <w:spacing w:before="200" w:after="0" w:line="276" w:lineRule="auto"/>
      <w:outlineLvl w:val="2"/>
    </w:pPr>
    <w:rPr>
      <w:rFonts w:ascii="Cambria" w:eastAsia="Times New Roman" w:hAnsi="Cambria" w:cs="Times New Roman"/>
      <w:b/>
      <w:bCs/>
      <w:color w:val="4F81BD"/>
    </w:rPr>
  </w:style>
  <w:style w:type="paragraph" w:customStyle="1" w:styleId="Heading4Char1">
    <w:name w:val="Heading 4 Char1"/>
    <w:basedOn w:val="Normalny"/>
    <w:next w:val="Normalny"/>
    <w:unhideWhenUsed/>
    <w:qFormat/>
    <w:rsid w:val="000A55AD"/>
    <w:pPr>
      <w:keepNext/>
      <w:keepLines/>
      <w:spacing w:before="200" w:after="0" w:line="276" w:lineRule="auto"/>
      <w:outlineLvl w:val="3"/>
    </w:pPr>
    <w:rPr>
      <w:rFonts w:ascii="Cambria" w:eastAsia="Times New Roman" w:hAnsi="Cambria" w:cs="Times New Roman"/>
      <w:b/>
      <w:bCs/>
      <w:i/>
      <w:iCs/>
      <w:color w:val="4F81BD"/>
    </w:rPr>
  </w:style>
  <w:style w:type="numbering" w:customStyle="1" w:styleId="Bezlisty13">
    <w:name w:val="Bez listy13"/>
    <w:next w:val="Bezlisty"/>
    <w:uiPriority w:val="99"/>
    <w:semiHidden/>
    <w:unhideWhenUsed/>
    <w:rsid w:val="000A55AD"/>
  </w:style>
  <w:style w:type="paragraph" w:customStyle="1" w:styleId="Spistreci11">
    <w:name w:val="Spis treści 11"/>
    <w:basedOn w:val="Normalny"/>
    <w:next w:val="Normalny"/>
    <w:autoRedefine/>
    <w:uiPriority w:val="39"/>
    <w:unhideWhenUsed/>
    <w:qFormat/>
    <w:rsid w:val="000A55AD"/>
    <w:pPr>
      <w:tabs>
        <w:tab w:val="right" w:leader="dot" w:pos="9062"/>
      </w:tabs>
      <w:spacing w:after="0" w:line="240" w:lineRule="auto"/>
      <w:jc w:val="both"/>
    </w:pPr>
    <w:rPr>
      <w:rFonts w:ascii="Cambria" w:eastAsia="Times New Roman" w:hAnsi="Cambria" w:cs="Times New Roman"/>
      <w:b/>
      <w:bCs/>
      <w:noProof/>
    </w:rPr>
  </w:style>
  <w:style w:type="character" w:customStyle="1" w:styleId="Hipercze1">
    <w:name w:val="Hiperłącze1"/>
    <w:basedOn w:val="Domylnaczcionkaakapitu"/>
    <w:uiPriority w:val="99"/>
    <w:unhideWhenUsed/>
    <w:rsid w:val="000A55AD"/>
    <w:rPr>
      <w:color w:val="0000FF"/>
      <w:u w:val="single"/>
    </w:rPr>
  </w:style>
  <w:style w:type="paragraph" w:customStyle="1" w:styleId="singlespa1">
    <w:name w:val="single spa1"/>
    <w:basedOn w:val="Normalny"/>
    <w:next w:val="Tekstprzypisudolnego"/>
    <w:unhideWhenUsed/>
    <w:rsid w:val="000A55AD"/>
    <w:pPr>
      <w:spacing w:after="0" w:line="240" w:lineRule="auto"/>
    </w:pPr>
    <w:rPr>
      <w:sz w:val="20"/>
      <w:szCs w:val="20"/>
    </w:rPr>
  </w:style>
  <w:style w:type="paragraph" w:customStyle="1" w:styleId="Spistreci21">
    <w:name w:val="Spis treści 21"/>
    <w:basedOn w:val="Normalny"/>
    <w:next w:val="Normalny"/>
    <w:autoRedefine/>
    <w:uiPriority w:val="39"/>
    <w:unhideWhenUsed/>
    <w:rsid w:val="000A55AD"/>
    <w:pPr>
      <w:tabs>
        <w:tab w:val="right" w:leader="dot" w:pos="9062"/>
      </w:tabs>
      <w:spacing w:after="0" w:line="276" w:lineRule="auto"/>
    </w:pPr>
    <w:rPr>
      <w:b/>
      <w:bCs/>
      <w:sz w:val="20"/>
      <w:szCs w:val="20"/>
    </w:rPr>
  </w:style>
  <w:style w:type="paragraph" w:customStyle="1" w:styleId="Spistreci31">
    <w:name w:val="Spis treści 31"/>
    <w:basedOn w:val="Normalny"/>
    <w:next w:val="Normalny"/>
    <w:autoRedefine/>
    <w:uiPriority w:val="39"/>
    <w:unhideWhenUsed/>
    <w:rsid w:val="000A55AD"/>
    <w:pPr>
      <w:tabs>
        <w:tab w:val="right" w:leader="dot" w:pos="9062"/>
      </w:tabs>
      <w:spacing w:after="0" w:line="276" w:lineRule="auto"/>
    </w:pPr>
    <w:rPr>
      <w:rFonts w:ascii="Cambria" w:eastAsia="Times New Roman" w:hAnsi="Cambria" w:cs="Times New Roman"/>
      <w:b/>
      <w:bCs/>
      <w:smallCaps/>
      <w:noProof/>
      <w:sz w:val="20"/>
      <w:szCs w:val="20"/>
    </w:rPr>
  </w:style>
  <w:style w:type="paragraph" w:customStyle="1" w:styleId="Spistreci41">
    <w:name w:val="Spis treści 41"/>
    <w:basedOn w:val="Normalny"/>
    <w:next w:val="Normalny"/>
    <w:autoRedefine/>
    <w:uiPriority w:val="39"/>
    <w:unhideWhenUsed/>
    <w:rsid w:val="000A55AD"/>
    <w:pPr>
      <w:spacing w:after="0" w:line="276" w:lineRule="auto"/>
      <w:ind w:left="440"/>
    </w:pPr>
    <w:rPr>
      <w:sz w:val="20"/>
      <w:szCs w:val="20"/>
    </w:rPr>
  </w:style>
  <w:style w:type="paragraph" w:customStyle="1" w:styleId="Nagwekspisutreci1">
    <w:name w:val="Nagłówek spisu treści1"/>
    <w:basedOn w:val="Nagwek1"/>
    <w:next w:val="Normalny"/>
    <w:uiPriority w:val="39"/>
    <w:semiHidden/>
    <w:unhideWhenUsed/>
    <w:qFormat/>
    <w:rsid w:val="000A55AD"/>
    <w:rPr>
      <w:rFonts w:ascii="Cambria" w:eastAsia="Times New Roman" w:hAnsi="Cambria" w:cs="Times New Roman"/>
      <w:b/>
      <w:bCs/>
      <w:color w:val="365F91"/>
      <w:sz w:val="28"/>
      <w:szCs w:val="28"/>
    </w:rPr>
  </w:style>
  <w:style w:type="paragraph" w:customStyle="1" w:styleId="Tekstprzypisukocowego1">
    <w:name w:val="Tekst przypisu końcowego1"/>
    <w:basedOn w:val="Normalny"/>
    <w:next w:val="Tekstprzypisukocowego"/>
    <w:uiPriority w:val="99"/>
    <w:unhideWhenUsed/>
    <w:rsid w:val="000A55AD"/>
    <w:pPr>
      <w:spacing w:after="0" w:line="240" w:lineRule="auto"/>
    </w:pPr>
    <w:rPr>
      <w:sz w:val="20"/>
      <w:szCs w:val="20"/>
    </w:rPr>
  </w:style>
  <w:style w:type="paragraph" w:customStyle="1" w:styleId="Nagwek10">
    <w:name w:val="Nagłówek1"/>
    <w:basedOn w:val="Normalny"/>
    <w:next w:val="Nagwek"/>
    <w:uiPriority w:val="99"/>
    <w:unhideWhenUsed/>
    <w:rsid w:val="000A55AD"/>
    <w:pPr>
      <w:tabs>
        <w:tab w:val="center" w:pos="4536"/>
        <w:tab w:val="right" w:pos="9072"/>
      </w:tabs>
      <w:spacing w:after="0" w:line="240" w:lineRule="auto"/>
    </w:pPr>
  </w:style>
  <w:style w:type="paragraph" w:customStyle="1" w:styleId="Stopka1">
    <w:name w:val="Stopka1"/>
    <w:basedOn w:val="Normalny"/>
    <w:next w:val="Stopka"/>
    <w:uiPriority w:val="99"/>
    <w:unhideWhenUsed/>
    <w:rsid w:val="000A55AD"/>
    <w:pPr>
      <w:tabs>
        <w:tab w:val="center" w:pos="4536"/>
        <w:tab w:val="right" w:pos="9072"/>
      </w:tabs>
      <w:spacing w:after="0" w:line="240" w:lineRule="auto"/>
    </w:pPr>
  </w:style>
  <w:style w:type="paragraph" w:customStyle="1" w:styleId="Spistreci51">
    <w:name w:val="Spis treści 51"/>
    <w:basedOn w:val="Normalny"/>
    <w:next w:val="Normalny"/>
    <w:autoRedefine/>
    <w:uiPriority w:val="39"/>
    <w:unhideWhenUsed/>
    <w:rsid w:val="000A55AD"/>
    <w:pPr>
      <w:spacing w:after="0" w:line="276" w:lineRule="auto"/>
      <w:ind w:left="660"/>
    </w:pPr>
    <w:rPr>
      <w:sz w:val="20"/>
      <w:szCs w:val="20"/>
    </w:rPr>
  </w:style>
  <w:style w:type="paragraph" w:customStyle="1" w:styleId="Spistreci61">
    <w:name w:val="Spis treści 61"/>
    <w:basedOn w:val="Normalny"/>
    <w:next w:val="Normalny"/>
    <w:autoRedefine/>
    <w:uiPriority w:val="39"/>
    <w:unhideWhenUsed/>
    <w:rsid w:val="000A55AD"/>
    <w:pPr>
      <w:spacing w:after="0" w:line="276" w:lineRule="auto"/>
      <w:ind w:left="880"/>
    </w:pPr>
    <w:rPr>
      <w:sz w:val="20"/>
      <w:szCs w:val="20"/>
    </w:rPr>
  </w:style>
  <w:style w:type="paragraph" w:customStyle="1" w:styleId="Spistreci71">
    <w:name w:val="Spis treści 71"/>
    <w:basedOn w:val="Normalny"/>
    <w:next w:val="Normalny"/>
    <w:autoRedefine/>
    <w:uiPriority w:val="39"/>
    <w:unhideWhenUsed/>
    <w:rsid w:val="000A55AD"/>
    <w:pPr>
      <w:spacing w:after="0" w:line="276" w:lineRule="auto"/>
      <w:ind w:left="1100"/>
    </w:pPr>
    <w:rPr>
      <w:sz w:val="20"/>
      <w:szCs w:val="20"/>
    </w:rPr>
  </w:style>
  <w:style w:type="paragraph" w:customStyle="1" w:styleId="Spistreci81">
    <w:name w:val="Spis treści 81"/>
    <w:basedOn w:val="Normalny"/>
    <w:next w:val="Normalny"/>
    <w:autoRedefine/>
    <w:uiPriority w:val="39"/>
    <w:unhideWhenUsed/>
    <w:rsid w:val="000A55AD"/>
    <w:pPr>
      <w:spacing w:after="0" w:line="276" w:lineRule="auto"/>
      <w:ind w:left="1320"/>
    </w:pPr>
    <w:rPr>
      <w:sz w:val="20"/>
      <w:szCs w:val="20"/>
    </w:rPr>
  </w:style>
  <w:style w:type="paragraph" w:customStyle="1" w:styleId="Spistreci91">
    <w:name w:val="Spis treści 91"/>
    <w:basedOn w:val="Normalny"/>
    <w:next w:val="Normalny"/>
    <w:autoRedefine/>
    <w:uiPriority w:val="39"/>
    <w:unhideWhenUsed/>
    <w:rsid w:val="000A55AD"/>
    <w:pPr>
      <w:spacing w:after="0" w:line="276" w:lineRule="auto"/>
      <w:ind w:left="1540"/>
    </w:pPr>
    <w:rPr>
      <w:sz w:val="20"/>
      <w:szCs w:val="20"/>
    </w:rPr>
  </w:style>
  <w:style w:type="paragraph" w:customStyle="1" w:styleId="Tekstpodstawowywcity21">
    <w:name w:val="Tekst podstawowy wcięty 21"/>
    <w:basedOn w:val="Normalny"/>
    <w:next w:val="Tekstpodstawowywcity2"/>
    <w:semiHidden/>
    <w:unhideWhenUsed/>
    <w:rsid w:val="000A55AD"/>
    <w:pPr>
      <w:spacing w:after="120" w:line="480" w:lineRule="auto"/>
      <w:ind w:left="283"/>
    </w:pPr>
  </w:style>
  <w:style w:type="numbering" w:customStyle="1" w:styleId="Bezlisty111">
    <w:name w:val="Bez listy111"/>
    <w:next w:val="Bezlisty"/>
    <w:uiPriority w:val="99"/>
    <w:semiHidden/>
    <w:unhideWhenUsed/>
    <w:rsid w:val="000A55AD"/>
  </w:style>
  <w:style w:type="numbering" w:customStyle="1" w:styleId="Bezlisty21">
    <w:name w:val="Bez listy21"/>
    <w:next w:val="Bezlisty"/>
    <w:uiPriority w:val="99"/>
    <w:semiHidden/>
    <w:unhideWhenUsed/>
    <w:rsid w:val="000A55AD"/>
  </w:style>
  <w:style w:type="numbering" w:customStyle="1" w:styleId="Bezlisty1111">
    <w:name w:val="Bez listy1111"/>
    <w:next w:val="Bezlisty"/>
    <w:uiPriority w:val="99"/>
    <w:semiHidden/>
    <w:unhideWhenUsed/>
    <w:rsid w:val="000A55AD"/>
  </w:style>
  <w:style w:type="paragraph" w:customStyle="1" w:styleId="Tekstpodstawowyzwciciem1">
    <w:name w:val="Tekst podstawowy z wcięciem1"/>
    <w:basedOn w:val="Tekstpodstawowy"/>
    <w:next w:val="Tekstpodstawowyzwciciem"/>
    <w:uiPriority w:val="99"/>
    <w:semiHidden/>
    <w:unhideWhenUsed/>
    <w:rsid w:val="000A55AD"/>
    <w:pPr>
      <w:spacing w:after="120"/>
      <w:ind w:firstLine="210"/>
      <w:jc w:val="left"/>
    </w:pPr>
    <w:rPr>
      <w:sz w:val="24"/>
      <w:szCs w:val="24"/>
    </w:rPr>
  </w:style>
  <w:style w:type="character" w:customStyle="1" w:styleId="TekstpodstawowywcityZnak1">
    <w:name w:val="Tekst podstawowy wcięty Znak1"/>
    <w:basedOn w:val="Domylnaczcionkaakapitu"/>
    <w:uiPriority w:val="99"/>
    <w:semiHidden/>
    <w:rsid w:val="000A55AD"/>
  </w:style>
  <w:style w:type="numbering" w:customStyle="1" w:styleId="Styl32">
    <w:name w:val="Styl32"/>
    <w:rsid w:val="000A55AD"/>
  </w:style>
  <w:style w:type="numbering" w:customStyle="1" w:styleId="Styl22">
    <w:name w:val="Styl22"/>
    <w:rsid w:val="000A55AD"/>
  </w:style>
  <w:style w:type="numbering" w:customStyle="1" w:styleId="Styl12">
    <w:name w:val="Styl12"/>
    <w:rsid w:val="000A55AD"/>
  </w:style>
  <w:style w:type="numbering" w:customStyle="1" w:styleId="Bezlisty31">
    <w:name w:val="Bez listy31"/>
    <w:next w:val="Bezlisty"/>
    <w:uiPriority w:val="99"/>
    <w:semiHidden/>
    <w:unhideWhenUsed/>
    <w:rsid w:val="000A55AD"/>
  </w:style>
  <w:style w:type="numbering" w:customStyle="1" w:styleId="Bezlisty121">
    <w:name w:val="Bez listy121"/>
    <w:next w:val="Bezlisty"/>
    <w:uiPriority w:val="99"/>
    <w:semiHidden/>
    <w:unhideWhenUsed/>
    <w:rsid w:val="000A55AD"/>
  </w:style>
  <w:style w:type="numbering" w:customStyle="1" w:styleId="Styl311">
    <w:name w:val="Styl311"/>
    <w:rsid w:val="000A55AD"/>
  </w:style>
  <w:style w:type="numbering" w:customStyle="1" w:styleId="Styl211">
    <w:name w:val="Styl211"/>
    <w:rsid w:val="000A55AD"/>
  </w:style>
  <w:style w:type="numbering" w:customStyle="1" w:styleId="Styl111">
    <w:name w:val="Styl111"/>
    <w:rsid w:val="000A55AD"/>
  </w:style>
  <w:style w:type="numbering" w:customStyle="1" w:styleId="Bezlisty41">
    <w:name w:val="Bez listy41"/>
    <w:next w:val="Bezlisty"/>
    <w:uiPriority w:val="99"/>
    <w:semiHidden/>
    <w:rsid w:val="000A55AD"/>
  </w:style>
  <w:style w:type="numbering" w:customStyle="1" w:styleId="Bezlisty51">
    <w:name w:val="Bez listy51"/>
    <w:next w:val="Bezlisty"/>
    <w:uiPriority w:val="99"/>
    <w:semiHidden/>
    <w:unhideWhenUsed/>
    <w:rsid w:val="000A55AD"/>
  </w:style>
  <w:style w:type="character" w:customStyle="1" w:styleId="Nagwek1Znak2">
    <w:name w:val="Nagłówek 1 Znak2"/>
    <w:basedOn w:val="Domylnaczcionkaakapitu"/>
    <w:uiPriority w:val="9"/>
    <w:rsid w:val="000A55AD"/>
    <w:rPr>
      <w:rFonts w:ascii="Calibri Light" w:eastAsia="Times New Roman" w:hAnsi="Calibri Light" w:cs="Times New Roman"/>
      <w:color w:val="2F5496"/>
      <w:sz w:val="32"/>
      <w:szCs w:val="32"/>
    </w:rPr>
  </w:style>
  <w:style w:type="character" w:customStyle="1" w:styleId="Nagwek2Znak2">
    <w:name w:val="Nagłówek 2 Znak2"/>
    <w:basedOn w:val="Domylnaczcionkaakapitu"/>
    <w:uiPriority w:val="9"/>
    <w:semiHidden/>
    <w:rsid w:val="000A55AD"/>
    <w:rPr>
      <w:rFonts w:ascii="Calibri Light" w:eastAsia="Times New Roman" w:hAnsi="Calibri Light" w:cs="Times New Roman"/>
      <w:color w:val="2F5496"/>
      <w:sz w:val="26"/>
      <w:szCs w:val="26"/>
    </w:rPr>
  </w:style>
  <w:style w:type="character" w:customStyle="1" w:styleId="Nagwek3Znak2">
    <w:name w:val="Nagłówek 3 Znak2"/>
    <w:basedOn w:val="Domylnaczcionkaakapitu"/>
    <w:uiPriority w:val="9"/>
    <w:semiHidden/>
    <w:rsid w:val="000A55AD"/>
    <w:rPr>
      <w:rFonts w:ascii="Calibri Light" w:eastAsia="Times New Roman" w:hAnsi="Calibri Light" w:cs="Times New Roman"/>
      <w:color w:val="1F3763"/>
      <w:sz w:val="24"/>
      <w:szCs w:val="24"/>
    </w:rPr>
  </w:style>
  <w:style w:type="character" w:customStyle="1" w:styleId="Nagwek4Znak2">
    <w:name w:val="Nagłówek 4 Znak2"/>
    <w:basedOn w:val="Domylnaczcionkaakapitu"/>
    <w:uiPriority w:val="9"/>
    <w:semiHidden/>
    <w:rsid w:val="000A55AD"/>
    <w:rPr>
      <w:rFonts w:ascii="Calibri Light" w:eastAsia="Times New Roman" w:hAnsi="Calibri Light" w:cs="Times New Roman"/>
      <w:i/>
      <w:iCs/>
      <w:color w:val="2F5496"/>
    </w:rPr>
  </w:style>
  <w:style w:type="character" w:customStyle="1" w:styleId="TekstdymkaZnak1">
    <w:name w:val="Tekst dymka Znak1"/>
    <w:basedOn w:val="Domylnaczcionkaakapitu"/>
    <w:uiPriority w:val="99"/>
    <w:semiHidden/>
    <w:rsid w:val="000A55AD"/>
    <w:rPr>
      <w:rFonts w:ascii="Segoe UI" w:hAnsi="Segoe UI" w:cs="Segoe UI"/>
      <w:sz w:val="18"/>
      <w:szCs w:val="18"/>
    </w:rPr>
  </w:style>
  <w:style w:type="character" w:customStyle="1" w:styleId="TekstprzypisudolnegoZnak2">
    <w:name w:val="Tekst przypisu dolnego Znak2"/>
    <w:aliases w:val="Podrozdział Znak2,Footnote Znak2,Podrozdzia3 Znak2"/>
    <w:basedOn w:val="Domylnaczcionkaakapitu"/>
    <w:uiPriority w:val="99"/>
    <w:semiHidden/>
    <w:rsid w:val="000A55AD"/>
    <w:rPr>
      <w:sz w:val="20"/>
      <w:szCs w:val="20"/>
    </w:rPr>
  </w:style>
  <w:style w:type="character" w:customStyle="1" w:styleId="TekstprzypisukocowegoZnak1">
    <w:name w:val="Tekst przypisu końcowego Znak1"/>
    <w:basedOn w:val="Domylnaczcionkaakapitu"/>
    <w:uiPriority w:val="99"/>
    <w:semiHidden/>
    <w:rsid w:val="000A55AD"/>
    <w:rPr>
      <w:sz w:val="20"/>
      <w:szCs w:val="20"/>
    </w:rPr>
  </w:style>
  <w:style w:type="character" w:customStyle="1" w:styleId="NagwekZnak1">
    <w:name w:val="Nagłówek Znak1"/>
    <w:basedOn w:val="Domylnaczcionkaakapitu"/>
    <w:uiPriority w:val="99"/>
    <w:rsid w:val="000A55AD"/>
  </w:style>
  <w:style w:type="character" w:customStyle="1" w:styleId="StopkaZnak1">
    <w:name w:val="Stopka Znak1"/>
    <w:basedOn w:val="Domylnaczcionkaakapitu"/>
    <w:uiPriority w:val="99"/>
    <w:rsid w:val="000A55AD"/>
  </w:style>
  <w:style w:type="character" w:customStyle="1" w:styleId="Tekstpodstawowy2Znak2">
    <w:name w:val="Tekst podstawowy 2 Znak2"/>
    <w:basedOn w:val="Domylnaczcionkaakapitu"/>
    <w:uiPriority w:val="99"/>
    <w:semiHidden/>
    <w:rsid w:val="000A55AD"/>
  </w:style>
  <w:style w:type="character" w:customStyle="1" w:styleId="Tekstpodstawowywcity2Znak1">
    <w:name w:val="Tekst podstawowy wcięty 2 Znak1"/>
    <w:basedOn w:val="Domylnaczcionkaakapitu"/>
    <w:uiPriority w:val="99"/>
    <w:semiHidden/>
    <w:rsid w:val="000A55AD"/>
  </w:style>
  <w:style w:type="character" w:customStyle="1" w:styleId="TekstpodstawowyzwciciemZnak1">
    <w:name w:val="Tekst podstawowy z wcięciem Znak1"/>
    <w:basedOn w:val="TekstpodstawowyZnak"/>
    <w:uiPriority w:val="99"/>
    <w:semiHidden/>
    <w:rsid w:val="000A55AD"/>
    <w:rPr>
      <w:rFonts w:ascii="Times New Roman" w:eastAsia="Times New Roman" w:hAnsi="Times New Roman" w:cs="Times New Roman"/>
      <w:sz w:val="20"/>
      <w:szCs w:val="20"/>
      <w:lang w:eastAsia="pl-PL"/>
    </w:rPr>
  </w:style>
  <w:style w:type="numbering" w:customStyle="1" w:styleId="Bezlisty7">
    <w:name w:val="Bez listy7"/>
    <w:next w:val="Bezlisty"/>
    <w:uiPriority w:val="99"/>
    <w:semiHidden/>
    <w:unhideWhenUsed/>
    <w:rsid w:val="000A55AD"/>
  </w:style>
  <w:style w:type="paragraph" w:customStyle="1" w:styleId="msonormal0">
    <w:name w:val="msonormal"/>
    <w:basedOn w:val="Normalny"/>
    <w:rsid w:val="000A55AD"/>
    <w:pPr>
      <w:spacing w:before="100" w:after="100" w:line="240" w:lineRule="auto"/>
    </w:pPr>
    <w:rPr>
      <w:rFonts w:ascii="Times New Roman" w:eastAsia="Times New Roman" w:hAnsi="Times New Roman" w:cs="Times New Roman"/>
      <w:sz w:val="24"/>
      <w:szCs w:val="20"/>
      <w:lang w:eastAsia="pl-PL"/>
    </w:rPr>
  </w:style>
  <w:style w:type="character" w:customStyle="1" w:styleId="Nagwek2Znak3">
    <w:name w:val="Nagłówek 2 Znak3"/>
    <w:basedOn w:val="Domylnaczcionkaakapitu"/>
    <w:uiPriority w:val="9"/>
    <w:semiHidden/>
    <w:rsid w:val="000A55AD"/>
    <w:rPr>
      <w:rFonts w:ascii="Calibri Light" w:eastAsia="Times New Roman" w:hAnsi="Calibri Light" w:cs="Times New Roman" w:hint="default"/>
      <w:color w:val="2F5496"/>
      <w:sz w:val="26"/>
      <w:szCs w:val="26"/>
    </w:rPr>
  </w:style>
  <w:style w:type="character" w:customStyle="1" w:styleId="Nagwek3Znak3">
    <w:name w:val="Nagłówek 3 Znak3"/>
    <w:basedOn w:val="Domylnaczcionkaakapitu"/>
    <w:uiPriority w:val="9"/>
    <w:semiHidden/>
    <w:rsid w:val="000A55AD"/>
    <w:rPr>
      <w:rFonts w:ascii="Calibri Light" w:eastAsia="Times New Roman" w:hAnsi="Calibri Light" w:cs="Times New Roman" w:hint="default"/>
      <w:color w:val="1F3763"/>
      <w:sz w:val="24"/>
      <w:szCs w:val="24"/>
    </w:rPr>
  </w:style>
  <w:style w:type="character" w:customStyle="1" w:styleId="Nagwek4Znak3">
    <w:name w:val="Nagłówek 4 Znak3"/>
    <w:basedOn w:val="Domylnaczcionkaakapitu"/>
    <w:uiPriority w:val="9"/>
    <w:semiHidden/>
    <w:rsid w:val="000A55AD"/>
    <w:rPr>
      <w:rFonts w:ascii="Calibri Light" w:eastAsia="Times New Roman" w:hAnsi="Calibri Light" w:cs="Times New Roman" w:hint="default"/>
      <w:i/>
      <w:iCs/>
      <w:color w:val="2F5496"/>
    </w:rPr>
  </w:style>
  <w:style w:type="character" w:customStyle="1" w:styleId="TekstpodstawowyzwciciemZnak2">
    <w:name w:val="Tekst podstawowy z wcięciem Znak2"/>
    <w:basedOn w:val="TekstpodstawowyZnak"/>
    <w:uiPriority w:val="99"/>
    <w:semiHidden/>
    <w:locked/>
    <w:rsid w:val="000A55AD"/>
    <w:rPr>
      <w:rFonts w:ascii="Calibri" w:eastAsia="Calibri" w:hAnsi="Calibri" w:cs="Times New Roman"/>
      <w:sz w:val="20"/>
      <w:szCs w:val="20"/>
      <w:lang w:eastAsia="pl-PL"/>
    </w:rPr>
  </w:style>
  <w:style w:type="table" w:customStyle="1" w:styleId="Tabela-Elegancki4">
    <w:name w:val="Tabela - Elegancki4"/>
    <w:basedOn w:val="Standardowy"/>
    <w:next w:val="Tabela-Elegancki"/>
    <w:semiHidden/>
    <w:unhideWhenUsed/>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
    <w:name w:val="Tabela - Elegancki1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
    <w:name w:val="Tabela - Elegancki2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
    <w:name w:val="Tabela - Elegancki31"/>
    <w:basedOn w:val="Standardowy"/>
    <w:semiHidden/>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
    <w:name w:val="Tabela - Elegancki1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
    <w:name w:val="Tabela - Elegancki2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1">
    <w:name w:val="Tabela - Siatka61"/>
    <w:basedOn w:val="Standardowy"/>
    <w:uiPriority w:val="5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rsid w:val="000A55AD"/>
    <w:pPr>
      <w:numPr>
        <w:numId w:val="1"/>
      </w:numPr>
    </w:pPr>
  </w:style>
  <w:style w:type="numbering" w:customStyle="1" w:styleId="Styl212">
    <w:name w:val="Styl212"/>
    <w:rsid w:val="000A55AD"/>
    <w:pPr>
      <w:numPr>
        <w:numId w:val="14"/>
      </w:numPr>
    </w:pPr>
  </w:style>
  <w:style w:type="numbering" w:customStyle="1" w:styleId="Styl112">
    <w:name w:val="Styl112"/>
    <w:rsid w:val="000A55AD"/>
    <w:pPr>
      <w:numPr>
        <w:numId w:val="15"/>
      </w:numPr>
    </w:pPr>
  </w:style>
  <w:style w:type="numbering" w:customStyle="1" w:styleId="Styl23">
    <w:name w:val="Styl23"/>
    <w:rsid w:val="000A55AD"/>
    <w:pPr>
      <w:numPr>
        <w:numId w:val="16"/>
      </w:numPr>
    </w:pPr>
  </w:style>
  <w:style w:type="numbering" w:customStyle="1" w:styleId="Styl13">
    <w:name w:val="Styl13"/>
    <w:rsid w:val="000A55AD"/>
    <w:pPr>
      <w:numPr>
        <w:numId w:val="2"/>
      </w:numPr>
    </w:pPr>
  </w:style>
  <w:style w:type="numbering" w:customStyle="1" w:styleId="Styl312">
    <w:name w:val="Styl312"/>
    <w:rsid w:val="000A55AD"/>
    <w:pPr>
      <w:numPr>
        <w:numId w:val="3"/>
      </w:numPr>
    </w:pPr>
  </w:style>
  <w:style w:type="character" w:customStyle="1" w:styleId="DefaultZnak">
    <w:name w:val="Default Znak"/>
    <w:link w:val="Default"/>
    <w:locked/>
    <w:rsid w:val="000A55AD"/>
    <w:rPr>
      <w:rFonts w:ascii="Times New Roman" w:eastAsia="Calibri" w:hAnsi="Times New Roman" w:cs="Times New Roman"/>
      <w:color w:val="000000"/>
      <w:sz w:val="24"/>
      <w:szCs w:val="24"/>
      <w:lang w:eastAsia="pl-PL"/>
    </w:rPr>
  </w:style>
  <w:style w:type="paragraph" w:customStyle="1" w:styleId="pf0">
    <w:name w:val="pf0"/>
    <w:basedOn w:val="Normalny"/>
    <w:rsid w:val="000A55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0A55AD"/>
    <w:rPr>
      <w:rFonts w:ascii="Segoe UI" w:hAnsi="Segoe UI" w:cs="Segoe UI" w:hint="default"/>
      <w:sz w:val="18"/>
      <w:szCs w:val="18"/>
    </w:rPr>
  </w:style>
  <w:style w:type="character" w:customStyle="1" w:styleId="cf11">
    <w:name w:val="cf11"/>
    <w:basedOn w:val="Domylnaczcionkaakapitu"/>
    <w:rsid w:val="000A55AD"/>
    <w:rPr>
      <w:rFonts w:ascii="Segoe UI" w:hAnsi="Segoe UI" w:cs="Segoe UI" w:hint="default"/>
      <w:sz w:val="18"/>
      <w:szCs w:val="18"/>
    </w:rPr>
  </w:style>
  <w:style w:type="numbering" w:customStyle="1" w:styleId="Bezlisty8">
    <w:name w:val="Bez listy8"/>
    <w:next w:val="Bezlisty"/>
    <w:uiPriority w:val="99"/>
    <w:semiHidden/>
    <w:unhideWhenUsed/>
    <w:rsid w:val="000A55AD"/>
  </w:style>
  <w:style w:type="character" w:customStyle="1" w:styleId="Hipercze2">
    <w:name w:val="Hiperłącze2"/>
    <w:basedOn w:val="Domylnaczcionkaakapitu"/>
    <w:uiPriority w:val="99"/>
    <w:rsid w:val="000A55AD"/>
    <w:rPr>
      <w:color w:val="0000FF"/>
      <w:u w:val="single"/>
    </w:rPr>
  </w:style>
  <w:style w:type="character" w:customStyle="1" w:styleId="Nagwek2Znak4">
    <w:name w:val="Nagłówek 2 Znak4"/>
    <w:basedOn w:val="Domylnaczcionkaakapitu"/>
    <w:uiPriority w:val="9"/>
    <w:semiHidden/>
    <w:rsid w:val="000A55AD"/>
    <w:rPr>
      <w:rFonts w:ascii="Calibri Light" w:eastAsia="Times New Roman" w:hAnsi="Calibri Light" w:cs="Times New Roman" w:hint="default"/>
      <w:color w:val="2F5496" w:themeColor="accent1" w:themeShade="BF"/>
      <w:sz w:val="26"/>
      <w:szCs w:val="26"/>
    </w:rPr>
  </w:style>
  <w:style w:type="character" w:customStyle="1" w:styleId="Nagwek3Znak4">
    <w:name w:val="Nagłówek 3 Znak4"/>
    <w:basedOn w:val="Domylnaczcionkaakapitu"/>
    <w:uiPriority w:val="9"/>
    <w:semiHidden/>
    <w:rsid w:val="000A55AD"/>
    <w:rPr>
      <w:rFonts w:ascii="Calibri Light" w:eastAsia="Times New Roman" w:hAnsi="Calibri Light" w:cs="Times New Roman" w:hint="default"/>
      <w:color w:val="1F3763" w:themeColor="accent1" w:themeShade="7F"/>
      <w:sz w:val="24"/>
      <w:szCs w:val="24"/>
    </w:rPr>
  </w:style>
  <w:style w:type="character" w:customStyle="1" w:styleId="Nagwek4Znak4">
    <w:name w:val="Nagłówek 4 Znak4"/>
    <w:basedOn w:val="Domylnaczcionkaakapitu"/>
    <w:uiPriority w:val="9"/>
    <w:semiHidden/>
    <w:rsid w:val="000A55AD"/>
    <w:rPr>
      <w:rFonts w:ascii="Calibri Light" w:eastAsia="Times New Roman" w:hAnsi="Calibri Light" w:cs="Times New Roman" w:hint="default"/>
      <w:i/>
      <w:iCs/>
      <w:color w:val="2F5496" w:themeColor="accent1" w:themeShade="BF"/>
    </w:rPr>
  </w:style>
  <w:style w:type="character" w:customStyle="1" w:styleId="TekstpodstawowyzwciciemZnak3">
    <w:name w:val="Tekst podstawowy z wcięciem Znak3"/>
    <w:basedOn w:val="TekstpodstawowyZnak"/>
    <w:uiPriority w:val="99"/>
    <w:semiHidden/>
    <w:locked/>
    <w:rsid w:val="000A55AD"/>
    <w:rPr>
      <w:rFonts w:ascii="Calibri" w:eastAsia="Calibri" w:hAnsi="Calibri" w:cs="Times New Roman"/>
      <w:sz w:val="20"/>
      <w:szCs w:val="20"/>
      <w:lang w:eastAsia="pl-PL"/>
    </w:rPr>
  </w:style>
  <w:style w:type="table" w:customStyle="1" w:styleId="Tabela-Elegancki5">
    <w:name w:val="Tabela - Elegancki5"/>
    <w:basedOn w:val="Standardowy"/>
    <w:next w:val="Tabela-Elegancki"/>
    <w:semiHidden/>
    <w:unhideWhenUsed/>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3">
    <w:name w:val="Tabela - Elegancki13"/>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3">
    <w:name w:val="Tabela - Elegancki23"/>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2">
    <w:name w:val="Tabela - Elegancki32"/>
    <w:basedOn w:val="Standardowy"/>
    <w:semiHidden/>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2">
    <w:name w:val="Tabela - Elegancki11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2">
    <w:name w:val="Tabela - Elegancki21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2">
    <w:name w:val="Tabela - Siatka62"/>
    <w:basedOn w:val="Standardowy"/>
    <w:uiPriority w:val="5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41">
    <w:name w:val="Tabela - Elegancki41"/>
    <w:basedOn w:val="Standardowy"/>
    <w:semiHidden/>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1">
    <w:name w:val="Tabela - Elegancki12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1">
    <w:name w:val="Tabela - Elegancki22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1">
    <w:name w:val="Tabela - Elegancki311"/>
    <w:basedOn w:val="Standardowy"/>
    <w:semiHidden/>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1">
    <w:name w:val="Tabela - Elegancki11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1">
    <w:name w:val="Tabela - Elegancki21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7">
    <w:name w:val="Tabela - Siatka7"/>
    <w:basedOn w:val="Standardowy"/>
    <w:uiPriority w:val="3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0A55AD"/>
  </w:style>
  <w:style w:type="numbering" w:customStyle="1" w:styleId="Styl34">
    <w:name w:val="Styl34"/>
    <w:rsid w:val="000A55AD"/>
  </w:style>
  <w:style w:type="numbering" w:customStyle="1" w:styleId="Styl1121">
    <w:name w:val="Styl1121"/>
    <w:rsid w:val="000A55AD"/>
  </w:style>
  <w:style w:type="numbering" w:customStyle="1" w:styleId="Styl231">
    <w:name w:val="Styl231"/>
    <w:rsid w:val="000A55AD"/>
  </w:style>
  <w:style w:type="numbering" w:customStyle="1" w:styleId="Styl213">
    <w:name w:val="Styl213"/>
    <w:rsid w:val="000A55AD"/>
  </w:style>
  <w:style w:type="numbering" w:customStyle="1" w:styleId="Styl331">
    <w:name w:val="Styl331"/>
    <w:rsid w:val="000A55AD"/>
  </w:style>
  <w:style w:type="numbering" w:customStyle="1" w:styleId="Styl113">
    <w:name w:val="Styl113"/>
    <w:rsid w:val="000A55AD"/>
  </w:style>
  <w:style w:type="numbering" w:customStyle="1" w:styleId="Styl131">
    <w:name w:val="Styl131"/>
    <w:rsid w:val="000A55AD"/>
  </w:style>
  <w:style w:type="numbering" w:customStyle="1" w:styleId="Styl24">
    <w:name w:val="Styl24"/>
    <w:rsid w:val="000A55AD"/>
  </w:style>
  <w:style w:type="numbering" w:customStyle="1" w:styleId="Styl14">
    <w:name w:val="Styl14"/>
    <w:rsid w:val="000A55AD"/>
  </w:style>
  <w:style w:type="numbering" w:customStyle="1" w:styleId="Styl3121">
    <w:name w:val="Styl3121"/>
    <w:rsid w:val="000A55AD"/>
  </w:style>
  <w:style w:type="numbering" w:customStyle="1" w:styleId="Styl313">
    <w:name w:val="Styl313"/>
    <w:rsid w:val="000A55AD"/>
  </w:style>
  <w:style w:type="table" w:customStyle="1" w:styleId="Tabela-Siatka8">
    <w:name w:val="Tabela - Siatka8"/>
    <w:basedOn w:val="Standardowy"/>
    <w:next w:val="Tabela-Siatka"/>
    <w:uiPriority w:val="39"/>
    <w:rsid w:val="000A55A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0A55AD"/>
  </w:style>
  <w:style w:type="character" w:customStyle="1" w:styleId="BodyTextChar">
    <w:name w:val="Body Text Char"/>
    <w:aliases w:val="wypunktowanie Char,Tekst podstawowy Znak Znak Znak Znak Znak Znak Znak Znak Char,Tekst podstawowy Znak Znak Znak Znak Znak Znak Znak Znak Znak Znak Char,bt Char,b Char,block style Char,szaro Char,b1 Char,aga Char,Tekst podstawowyG Char"/>
    <w:locked/>
    <w:rsid w:val="000A55AD"/>
    <w:rPr>
      <w:rFonts w:ascii="Times New Roman" w:hAnsi="Times New Roman" w:cs="Times New Roman"/>
      <w:sz w:val="24"/>
      <w:szCs w:val="24"/>
      <w:lang w:val="x-none" w:eastAsia="pl-PL"/>
    </w:rPr>
  </w:style>
  <w:style w:type="character" w:customStyle="1" w:styleId="FootnoteTextChar1">
    <w:name w:val="Footnote Text Char1"/>
    <w:aliases w:val="Footnote Char1,Podrozdział Char1,Podrozdzia3 Char1,-E Fuﬂnotentext Char1,Fuﬂnotentext Ursprung Char1,Fußnotentext Ursprung Char1,-E Fußnotentext Char1,Fußnote Char1,Footnote text Char1,Tekst przypisu Znak Znak Znak Znak Char1"/>
    <w:semiHidden/>
    <w:locked/>
    <w:rsid w:val="000A55AD"/>
    <w:rPr>
      <w:rFonts w:ascii="Times New Roman" w:hAnsi="Times New Roman" w:cs="Times New Roman"/>
      <w:sz w:val="20"/>
      <w:szCs w:val="20"/>
      <w:lang w:val="x-none" w:eastAsia="pl-PL"/>
    </w:rPr>
  </w:style>
  <w:style w:type="character" w:customStyle="1" w:styleId="HeaderChar">
    <w:name w:val="Header Char"/>
    <w:locked/>
    <w:rsid w:val="000A55AD"/>
    <w:rPr>
      <w:rFonts w:ascii="Times New Roman" w:hAnsi="Times New Roman" w:cs="Times New Roman"/>
      <w:sz w:val="24"/>
      <w:szCs w:val="24"/>
      <w:lang w:val="x-none" w:eastAsia="pl-PL"/>
    </w:rPr>
  </w:style>
  <w:style w:type="paragraph" w:customStyle="1" w:styleId="Akapitzlist3">
    <w:name w:val="Akapit z listą3"/>
    <w:basedOn w:val="Normalny"/>
    <w:rsid w:val="000A55AD"/>
    <w:pPr>
      <w:spacing w:after="200" w:line="276" w:lineRule="auto"/>
      <w:ind w:left="720"/>
      <w:contextualSpacing/>
    </w:pPr>
    <w:rPr>
      <w:rFonts w:ascii="Calibri" w:eastAsia="Times New Roman" w:hAnsi="Calibri" w:cs="Times New Roman"/>
    </w:rPr>
  </w:style>
  <w:style w:type="table" w:customStyle="1" w:styleId="Tabela-Siatka9">
    <w:name w:val="Tabela - Siatka9"/>
    <w:basedOn w:val="Standardowy"/>
    <w:next w:val="Tabela-Siatka"/>
    <w:uiPriority w:val="39"/>
    <w:rsid w:val="000A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A55A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0A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0A55AD"/>
  </w:style>
  <w:style w:type="table" w:customStyle="1" w:styleId="Tabela-Siatka14">
    <w:name w:val="Tabela - Siatka14"/>
    <w:basedOn w:val="Standardowy"/>
    <w:next w:val="Tabela-Siatka"/>
    <w:rsid w:val="000A55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0A55AD"/>
    <w:rPr>
      <w:i/>
      <w:iCs/>
    </w:rPr>
  </w:style>
  <w:style w:type="numbering" w:customStyle="1" w:styleId="Bezlisty14">
    <w:name w:val="Bez listy14"/>
    <w:next w:val="Bezlisty"/>
    <w:semiHidden/>
    <w:rsid w:val="000A55AD"/>
  </w:style>
  <w:style w:type="table" w:customStyle="1" w:styleId="Tabela-Elegancki6">
    <w:name w:val="Tabela - Elegancki6"/>
    <w:basedOn w:val="Standardowy"/>
    <w:next w:val="Tabela-Elegancki"/>
    <w:rsid w:val="000A55A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Bezlisty22">
    <w:name w:val="Bez listy22"/>
    <w:next w:val="Bezlisty"/>
    <w:uiPriority w:val="99"/>
    <w:semiHidden/>
    <w:unhideWhenUsed/>
    <w:rsid w:val="000A55AD"/>
  </w:style>
  <w:style w:type="table" w:customStyle="1" w:styleId="Jasnasiatkaakcent11">
    <w:name w:val="Jasna siatka — akcent 11"/>
    <w:basedOn w:val="Standardowy"/>
    <w:next w:val="Jasnasiatkaakcent1"/>
    <w:uiPriority w:val="62"/>
    <w:rsid w:val="000A55A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Wyrnienieintensywne1">
    <w:name w:val="Wyróżnienie intensywne1"/>
    <w:basedOn w:val="Domylnaczcionkaakapitu"/>
    <w:uiPriority w:val="21"/>
    <w:qFormat/>
    <w:rsid w:val="000A55AD"/>
    <w:rPr>
      <w:b/>
      <w:bCs/>
      <w:i/>
      <w:iCs/>
      <w:color w:val="4F81BD"/>
    </w:rPr>
  </w:style>
  <w:style w:type="table" w:customStyle="1" w:styleId="Tabela-Siatka15">
    <w:name w:val="Tabela - Siatka15"/>
    <w:basedOn w:val="Standardowy"/>
    <w:next w:val="Tabela-Siatka"/>
    <w:rsid w:val="000A55AD"/>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1">
    <w:name w:val="Light Grid Accent 1"/>
    <w:basedOn w:val="Standardowy"/>
    <w:uiPriority w:val="62"/>
    <w:semiHidden/>
    <w:unhideWhenUsed/>
    <w:rsid w:val="000A55A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Wyrnienieintensywne">
    <w:name w:val="Intense Emphasis"/>
    <w:basedOn w:val="Domylnaczcionkaakapitu"/>
    <w:uiPriority w:val="21"/>
    <w:qFormat/>
    <w:rsid w:val="000A55AD"/>
    <w:rPr>
      <w:i/>
      <w:iCs/>
      <w:color w:val="4472C4" w:themeColor="accent1"/>
    </w:rPr>
  </w:style>
  <w:style w:type="table" w:customStyle="1" w:styleId="Tabela-Siatka16">
    <w:name w:val="Tabela - Siatka16"/>
    <w:basedOn w:val="Standardowy"/>
    <w:next w:val="Tabela-Siatka"/>
    <w:rsid w:val="000A55AD"/>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0A55AD"/>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0A55AD"/>
    <w:rPr>
      <w:vertAlign w:val="superscript"/>
    </w:rPr>
  </w:style>
  <w:style w:type="numbering" w:customStyle="1" w:styleId="Styl4">
    <w:name w:val="Styl4"/>
    <w:uiPriority w:val="99"/>
    <w:rsid w:val="000A55AD"/>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B5-UNIT@ec.europa.eu"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hyperlink" Target="mailto:funduszeUE@podlaskie.eu" TargetMode="Externa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padotacji.gov.pl" TargetMode="External"/><Relationship Id="rId20" Type="http://schemas.openxmlformats.org/officeDocument/2006/relationships/hyperlink" Target="https://funduszeuepodlaskie.eu/komunikacja_i_widocznos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uodo.gov.pl"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iod@wup.wrotapodlasia.pl" TargetMode="Externa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funduszeuepodlaskie.eu" TargetMode="External"/><Relationship Id="rId14" Type="http://schemas.openxmlformats.org/officeDocument/2006/relationships/hyperlink" Target="http://www.mapadotacji.gov.pl" TargetMode="External"/><Relationship Id="rId22" Type="http://schemas.openxmlformats.org/officeDocument/2006/relationships/hyperlink" Target="mailto:sekretariat@wup.wrotapodlas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10953</Words>
  <Characters>65721</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Celej</dc:creator>
  <cp:keywords/>
  <dc:description/>
  <cp:lastModifiedBy>Agnieszka Jankiewicz</cp:lastModifiedBy>
  <cp:revision>4</cp:revision>
  <cp:lastPrinted>2025-02-24T11:21:00Z</cp:lastPrinted>
  <dcterms:created xsi:type="dcterms:W3CDTF">2025-02-24T11:20:00Z</dcterms:created>
  <dcterms:modified xsi:type="dcterms:W3CDTF">2025-02-24T11:21:00Z</dcterms:modified>
</cp:coreProperties>
</file>